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BD6" w:rsidRPr="009319AD" w:rsidRDefault="00132BD6" w:rsidP="009319AD">
      <w:pPr>
        <w:ind w:left="567"/>
        <w:rPr>
          <w:sz w:val="30"/>
          <w:szCs w:val="30"/>
        </w:rPr>
      </w:pPr>
      <w:r w:rsidRPr="009319AD">
        <w:rPr>
          <w:sz w:val="30"/>
          <w:szCs w:val="30"/>
        </w:rPr>
        <w:t>ПРОГРАММА*</w:t>
      </w:r>
    </w:p>
    <w:p w:rsidR="00132BD6" w:rsidRPr="009319AD" w:rsidRDefault="00132BD6" w:rsidP="009319AD">
      <w:pPr>
        <w:ind w:left="567"/>
        <w:jc w:val="both"/>
        <w:rPr>
          <w:sz w:val="30"/>
          <w:szCs w:val="30"/>
        </w:rPr>
      </w:pPr>
      <w:r w:rsidRPr="009319AD">
        <w:rPr>
          <w:sz w:val="30"/>
          <w:szCs w:val="30"/>
        </w:rPr>
        <w:t>проведения заключительного этапа Республиканского конкурса технического творчества учащейся молодежи «Инженеры будущего» («</w:t>
      </w:r>
      <w:r w:rsidRPr="009319AD">
        <w:rPr>
          <w:sz w:val="30"/>
          <w:szCs w:val="30"/>
          <w:lang w:val="en-US"/>
        </w:rPr>
        <w:t>TechSkills</w:t>
      </w:r>
      <w:r w:rsidRPr="009319AD">
        <w:rPr>
          <w:sz w:val="30"/>
          <w:szCs w:val="30"/>
        </w:rPr>
        <w:t>»)</w:t>
      </w:r>
    </w:p>
    <w:p w:rsidR="00132BD6" w:rsidRPr="009319AD" w:rsidRDefault="00132BD6" w:rsidP="009319AD">
      <w:pPr>
        <w:ind w:left="567"/>
        <w:jc w:val="both"/>
        <w:rPr>
          <w:sz w:val="30"/>
          <w:szCs w:val="30"/>
        </w:rPr>
      </w:pPr>
      <w:r w:rsidRPr="009319AD">
        <w:rPr>
          <w:sz w:val="30"/>
          <w:szCs w:val="30"/>
        </w:rPr>
        <w:t xml:space="preserve">Место проведения: </w:t>
      </w:r>
      <w:r w:rsidRPr="009319AD">
        <w:rPr>
          <w:sz w:val="30"/>
          <w:szCs w:val="30"/>
          <w:lang w:val="be-BY"/>
        </w:rPr>
        <w:t>учреждение</w:t>
      </w:r>
      <w:r w:rsidRPr="009319AD">
        <w:rPr>
          <w:sz w:val="30"/>
          <w:szCs w:val="30"/>
        </w:rPr>
        <w:t xml:space="preserve"> образования «Национальный детский технопарк» (г. Минск,</w:t>
      </w:r>
      <w:r w:rsidRPr="009319AD">
        <w:rPr>
          <w:sz w:val="30"/>
          <w:szCs w:val="30"/>
          <w:lang w:val="be-BY"/>
        </w:rPr>
        <w:t xml:space="preserve"> </w:t>
      </w:r>
      <w:r w:rsidRPr="009319AD">
        <w:rPr>
          <w:sz w:val="30"/>
          <w:szCs w:val="30"/>
        </w:rPr>
        <w:t>ул. Ф.Скорины, д. 25, корп. 3)</w:t>
      </w:r>
    </w:p>
    <w:p w:rsidR="00132BD6" w:rsidRPr="009319AD" w:rsidRDefault="00132BD6" w:rsidP="009319AD">
      <w:pPr>
        <w:ind w:left="567" w:right="-1"/>
        <w:jc w:val="both"/>
        <w:rPr>
          <w:sz w:val="30"/>
          <w:szCs w:val="30"/>
        </w:rPr>
      </w:pPr>
      <w:r w:rsidRPr="009319AD">
        <w:rPr>
          <w:sz w:val="30"/>
          <w:szCs w:val="30"/>
        </w:rPr>
        <w:t>Место проживания: Учреждение образования «Национальный детский технопарк» (г.Минск, Университетский проезд, 7)</w:t>
      </w:r>
    </w:p>
    <w:p w:rsidR="00132BD6" w:rsidRPr="009319AD" w:rsidRDefault="00132BD6" w:rsidP="009319AD">
      <w:pPr>
        <w:ind w:left="567" w:right="707"/>
        <w:rPr>
          <w:sz w:val="30"/>
          <w:szCs w:val="30"/>
        </w:rPr>
      </w:pPr>
      <w:r w:rsidRPr="009319AD">
        <w:rPr>
          <w:sz w:val="30"/>
          <w:szCs w:val="30"/>
        </w:rPr>
        <w:t xml:space="preserve">Время проведения: </w:t>
      </w:r>
      <w:r w:rsidR="007F2E26">
        <w:rPr>
          <w:sz w:val="30"/>
          <w:szCs w:val="30"/>
        </w:rPr>
        <w:t>19</w:t>
      </w:r>
      <w:r w:rsidRPr="009319AD">
        <w:rPr>
          <w:sz w:val="30"/>
          <w:szCs w:val="30"/>
        </w:rPr>
        <w:t>-2</w:t>
      </w:r>
      <w:r w:rsidR="007F2E26">
        <w:rPr>
          <w:sz w:val="30"/>
          <w:szCs w:val="30"/>
        </w:rPr>
        <w:t>1</w:t>
      </w:r>
      <w:r w:rsidRPr="009319AD">
        <w:rPr>
          <w:sz w:val="30"/>
          <w:szCs w:val="30"/>
        </w:rPr>
        <w:t xml:space="preserve"> марта 202</w:t>
      </w:r>
      <w:r w:rsidR="007F2E26">
        <w:rPr>
          <w:sz w:val="30"/>
          <w:szCs w:val="30"/>
        </w:rPr>
        <w:t>5</w:t>
      </w:r>
      <w:r w:rsidRPr="009319AD">
        <w:rPr>
          <w:sz w:val="30"/>
          <w:szCs w:val="30"/>
        </w:rPr>
        <w:t xml:space="preserve"> года</w:t>
      </w:r>
    </w:p>
    <w:p w:rsidR="00132BD6" w:rsidRPr="009319AD" w:rsidRDefault="00132BD6" w:rsidP="009319AD">
      <w:pPr>
        <w:ind w:left="567"/>
        <w:jc w:val="both"/>
        <w:rPr>
          <w:sz w:val="30"/>
          <w:szCs w:val="30"/>
        </w:rPr>
      </w:pPr>
      <w:r w:rsidRPr="009319AD">
        <w:rPr>
          <w:sz w:val="30"/>
          <w:szCs w:val="30"/>
        </w:rPr>
        <w:t>Количество участников – 126 чел., из них иногородних учащихся – 108 чел., г. Минск – 18 чел.</w:t>
      </w:r>
    </w:p>
    <w:p w:rsidR="00132BD6" w:rsidRPr="009319AD" w:rsidRDefault="00132BD6" w:rsidP="009319AD">
      <w:pPr>
        <w:ind w:left="567"/>
        <w:jc w:val="both"/>
        <w:rPr>
          <w:sz w:val="30"/>
          <w:szCs w:val="30"/>
        </w:rPr>
      </w:pPr>
      <w:r w:rsidRPr="009319AD">
        <w:rPr>
          <w:sz w:val="30"/>
          <w:szCs w:val="30"/>
        </w:rPr>
        <w:t xml:space="preserve">Количество жюри – </w:t>
      </w:r>
      <w:r w:rsidR="007566A6">
        <w:rPr>
          <w:sz w:val="30"/>
          <w:szCs w:val="30"/>
        </w:rPr>
        <w:t xml:space="preserve">30 </w:t>
      </w:r>
      <w:r w:rsidRPr="009319AD">
        <w:rPr>
          <w:sz w:val="30"/>
          <w:szCs w:val="30"/>
        </w:rPr>
        <w:t>человек.</w:t>
      </w:r>
    </w:p>
    <w:p w:rsidR="00132BD6" w:rsidRPr="009319AD" w:rsidRDefault="00132BD6" w:rsidP="00132BD6">
      <w:pPr>
        <w:jc w:val="both"/>
        <w:rPr>
          <w:sz w:val="30"/>
          <w:szCs w:val="30"/>
        </w:rPr>
      </w:pPr>
    </w:p>
    <w:tbl>
      <w:tblPr>
        <w:tblW w:w="0" w:type="auto"/>
        <w:tblInd w:w="426" w:type="dxa"/>
        <w:tblLook w:val="01E0" w:firstRow="1" w:lastRow="1" w:firstColumn="1" w:lastColumn="1" w:noHBand="0" w:noVBand="0"/>
      </w:tblPr>
      <w:tblGrid>
        <w:gridCol w:w="2127"/>
        <w:gridCol w:w="567"/>
        <w:gridCol w:w="7092"/>
      </w:tblGrid>
      <w:tr w:rsidR="00132BD6" w:rsidRPr="009319AD" w:rsidTr="009319AD">
        <w:tc>
          <w:tcPr>
            <w:tcW w:w="9786" w:type="dxa"/>
            <w:gridSpan w:val="3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  <w:u w:val="single"/>
              </w:rPr>
            </w:pPr>
            <w:r w:rsidRPr="009319AD">
              <w:rPr>
                <w:b/>
                <w:sz w:val="30"/>
                <w:szCs w:val="30"/>
              </w:rPr>
              <w:t>1</w:t>
            </w:r>
            <w:bookmarkStart w:id="0" w:name="_GoBack"/>
            <w:bookmarkEnd w:id="0"/>
            <w:r w:rsidRPr="009319AD">
              <w:rPr>
                <w:b/>
                <w:sz w:val="30"/>
                <w:szCs w:val="30"/>
              </w:rPr>
              <w:t>9 марта 2025 года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10.00 – 12.00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заезд и регистрация участников Республиканского конкурса (г.Минск, пр.Университетский, 7)</w:t>
            </w:r>
          </w:p>
        </w:tc>
      </w:tr>
      <w:tr w:rsidR="00132BD6" w:rsidRPr="009319AD" w:rsidTr="009319AD">
        <w:tc>
          <w:tcPr>
            <w:tcW w:w="2127" w:type="dxa"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12.00 – 1</w:t>
            </w:r>
            <w:r w:rsidRPr="009319AD">
              <w:rPr>
                <w:sz w:val="30"/>
                <w:szCs w:val="30"/>
                <w:lang w:val="en-US"/>
              </w:rPr>
              <w:t>2</w:t>
            </w:r>
            <w:r w:rsidRPr="009319AD">
              <w:rPr>
                <w:sz w:val="30"/>
                <w:szCs w:val="30"/>
              </w:rPr>
              <w:t>.</w:t>
            </w:r>
            <w:r w:rsidRPr="009319AD">
              <w:rPr>
                <w:sz w:val="30"/>
                <w:szCs w:val="30"/>
                <w:lang w:val="en-US"/>
              </w:rPr>
              <w:t>3</w:t>
            </w:r>
            <w:r w:rsidRPr="009319AD">
              <w:rPr>
                <w:sz w:val="30"/>
                <w:szCs w:val="30"/>
              </w:rPr>
              <w:t>0</w:t>
            </w:r>
          </w:p>
          <w:p w:rsidR="00132BD6" w:rsidRPr="009319AD" w:rsidRDefault="00132BD6" w:rsidP="00132BD6">
            <w:pPr>
              <w:rPr>
                <w:sz w:val="30"/>
                <w:szCs w:val="30"/>
              </w:rPr>
            </w:pP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 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открытие заключительного этапа Республиканского конкурса 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  <w:lang w:val="en-US"/>
              </w:rPr>
              <w:t>12</w:t>
            </w:r>
            <w:r w:rsidRPr="009319AD">
              <w:rPr>
                <w:sz w:val="30"/>
                <w:szCs w:val="30"/>
              </w:rPr>
              <w:t>.</w:t>
            </w:r>
            <w:r w:rsidRPr="009319AD">
              <w:rPr>
                <w:sz w:val="30"/>
                <w:szCs w:val="30"/>
                <w:lang w:val="en-US"/>
              </w:rPr>
              <w:t>3</w:t>
            </w:r>
            <w:r w:rsidRPr="009319AD">
              <w:rPr>
                <w:sz w:val="30"/>
                <w:szCs w:val="30"/>
              </w:rPr>
              <w:t>0 – 13.00</w:t>
            </w:r>
          </w:p>
        </w:tc>
        <w:tc>
          <w:tcPr>
            <w:tcW w:w="567" w:type="dxa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  <w:p w:rsidR="00132BD6" w:rsidRPr="009319AD" w:rsidRDefault="00132BD6" w:rsidP="00132BD6">
            <w:pPr>
              <w:rPr>
                <w:sz w:val="30"/>
                <w:szCs w:val="30"/>
              </w:rPr>
            </w:pP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собрание членов жюри;</w:t>
            </w:r>
          </w:p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ознакомление участников с конкурсными площадками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13.00 – 14.00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обед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14.00 – 19.00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номинации</w:t>
            </w:r>
            <w:r w:rsidR="00132BD6" w:rsidRPr="009319AD">
              <w:rPr>
                <w:sz w:val="30"/>
                <w:szCs w:val="30"/>
              </w:rPr>
              <w:t xml:space="preserve">: </w:t>
            </w:r>
            <w:r w:rsidRPr="009319AD">
              <w:rPr>
                <w:sz w:val="30"/>
                <w:szCs w:val="30"/>
              </w:rPr>
              <w:t>«Беспилотные летательные аппараты» (холл 1 этажа учебно-лабораторного корпуса), «Электроника и связь» (лаб. 51</w:t>
            </w:r>
            <w:r w:rsidR="0074186A" w:rsidRPr="009319AD">
              <w:rPr>
                <w:sz w:val="30"/>
                <w:szCs w:val="30"/>
              </w:rPr>
              <w:t>8</w:t>
            </w:r>
            <w:r w:rsidRPr="009319AD">
              <w:rPr>
                <w:sz w:val="30"/>
                <w:szCs w:val="30"/>
              </w:rPr>
              <w:t xml:space="preserve">, 509), 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«Архитектура и дизайн» (лаб. 42</w:t>
            </w:r>
            <w:r w:rsidR="0074186A" w:rsidRPr="009319AD">
              <w:rPr>
                <w:sz w:val="30"/>
                <w:szCs w:val="30"/>
              </w:rPr>
              <w:t>3</w:t>
            </w:r>
            <w:r w:rsidRPr="009319AD">
              <w:rPr>
                <w:sz w:val="30"/>
                <w:szCs w:val="30"/>
              </w:rPr>
              <w:t>),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«Дополненная и виртуальная реальность» (лаб. 4</w:t>
            </w:r>
            <w:r w:rsidR="0074186A" w:rsidRPr="009319AD">
              <w:rPr>
                <w:sz w:val="30"/>
                <w:szCs w:val="30"/>
              </w:rPr>
              <w:t>09</w:t>
            </w:r>
            <w:r w:rsidRPr="009319AD">
              <w:rPr>
                <w:sz w:val="30"/>
                <w:szCs w:val="30"/>
              </w:rPr>
              <w:t>)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«Инженерная экология» (лаб.32</w:t>
            </w:r>
            <w:r w:rsidR="0074186A" w:rsidRPr="009319AD">
              <w:rPr>
                <w:sz w:val="30"/>
                <w:szCs w:val="30"/>
              </w:rPr>
              <w:t>1</w:t>
            </w:r>
            <w:r w:rsidRPr="009319AD">
              <w:rPr>
                <w:sz w:val="30"/>
                <w:szCs w:val="30"/>
              </w:rPr>
              <w:t xml:space="preserve">), 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«Сетевое проектирование и системная инженерия» (лаб. 417)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 «Прототипирование» (выставочный зал, 3 этаж УЛК), 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«Инженерный дизайн CAD» (выставочный зал, 3 этаж УЛК), </w:t>
            </w:r>
          </w:p>
          <w:p w:rsidR="00CD1C3F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«Веб-технологии» (выставочный зал, 3 этаж УЛК),</w:t>
            </w:r>
          </w:p>
          <w:p w:rsidR="00132BD6" w:rsidRPr="009319AD" w:rsidRDefault="00CD1C3F" w:rsidP="00CD1C3F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«Графический дизайн» (выставочный зал, 3 этаж УЛК).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19.00 – 20.00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ужин</w:t>
            </w:r>
          </w:p>
        </w:tc>
      </w:tr>
      <w:tr w:rsidR="00132BD6" w:rsidRPr="009319AD" w:rsidTr="009319AD">
        <w:tc>
          <w:tcPr>
            <w:tcW w:w="2127" w:type="dxa"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20.00 – 22.00</w:t>
            </w:r>
          </w:p>
        </w:tc>
        <w:tc>
          <w:tcPr>
            <w:tcW w:w="567" w:type="dxa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спортивное/культурное мероприятие</w:t>
            </w:r>
          </w:p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</w:p>
        </w:tc>
      </w:tr>
      <w:tr w:rsidR="00132BD6" w:rsidRPr="009319AD" w:rsidTr="009319AD">
        <w:trPr>
          <w:trHeight w:val="448"/>
        </w:trPr>
        <w:tc>
          <w:tcPr>
            <w:tcW w:w="9786" w:type="dxa"/>
            <w:gridSpan w:val="3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  <w:u w:val="single"/>
              </w:rPr>
            </w:pPr>
            <w:r w:rsidRPr="009319AD">
              <w:rPr>
                <w:b/>
                <w:sz w:val="30"/>
                <w:szCs w:val="30"/>
              </w:rPr>
              <w:t>20 марта 2025 года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09.00 – 09.30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завтрак</w:t>
            </w:r>
          </w:p>
        </w:tc>
      </w:tr>
      <w:tr w:rsidR="00132BD6" w:rsidRPr="009319AD" w:rsidTr="009319AD">
        <w:tc>
          <w:tcPr>
            <w:tcW w:w="2127" w:type="dxa"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10.00 – 1</w:t>
            </w:r>
            <w:r w:rsidRPr="009319AD">
              <w:rPr>
                <w:sz w:val="30"/>
                <w:szCs w:val="30"/>
                <w:lang w:val="en-US"/>
              </w:rPr>
              <w:t>2</w:t>
            </w:r>
            <w:r w:rsidRPr="009319AD">
              <w:rPr>
                <w:sz w:val="30"/>
                <w:szCs w:val="30"/>
              </w:rPr>
              <w:t>.</w:t>
            </w:r>
            <w:r w:rsidRPr="009319AD">
              <w:rPr>
                <w:sz w:val="30"/>
                <w:szCs w:val="30"/>
                <w:lang w:val="en-US"/>
              </w:rPr>
              <w:t>3</w:t>
            </w:r>
            <w:r w:rsidRPr="009319AD">
              <w:rPr>
                <w:sz w:val="30"/>
                <w:szCs w:val="30"/>
              </w:rPr>
              <w:t>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 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экскурсия по УО «Национальный детский технопарк»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lastRenderedPageBreak/>
              <w:t>13.00 – 14.00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обед</w:t>
            </w:r>
          </w:p>
        </w:tc>
      </w:tr>
      <w:tr w:rsidR="003B359B" w:rsidRPr="009319AD" w:rsidTr="009319AD">
        <w:tc>
          <w:tcPr>
            <w:tcW w:w="2127" w:type="dxa"/>
            <w:hideMark/>
          </w:tcPr>
          <w:p w:rsidR="003B359B" w:rsidRPr="009319AD" w:rsidRDefault="003B359B" w:rsidP="003B359B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14.00 – 19.00</w:t>
            </w:r>
          </w:p>
        </w:tc>
        <w:tc>
          <w:tcPr>
            <w:tcW w:w="567" w:type="dxa"/>
            <w:hideMark/>
          </w:tcPr>
          <w:p w:rsidR="003B359B" w:rsidRPr="009319AD" w:rsidRDefault="003B359B" w:rsidP="003B359B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номинации: «Беспилотные летательные аппараты» (холл 1 этажа учебно-лабораторного корпуса), «Электроника и связь» (лаб. 518, 509), 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«Архитектура и дизайн» (лаб. 423),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«Дополненная и виртуальная реальность» (лаб. 409)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«Инженерная экология» (лаб.321), 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«Сетевое проектирование и системная инженерия» (лаб. 417)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 «Прототипирование» (выставочный зал, 3 этаж УЛК), 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«Инженерный дизайн CAD» (выставочный зал, 3 этаж УЛК), 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«Веб-технологии» (выставочный зал, 3 этаж УЛК),</w:t>
            </w:r>
          </w:p>
          <w:p w:rsidR="003B359B" w:rsidRPr="009319AD" w:rsidRDefault="003B359B" w:rsidP="003B359B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«Графический дизайн» (выставочный зал, 3 этаж УЛК).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19.00 – 20.00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ужин</w:t>
            </w:r>
          </w:p>
        </w:tc>
      </w:tr>
      <w:tr w:rsidR="00132BD6" w:rsidRPr="009319AD" w:rsidTr="009319AD">
        <w:tc>
          <w:tcPr>
            <w:tcW w:w="2127" w:type="dxa"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20.00 – 22.00</w:t>
            </w:r>
          </w:p>
        </w:tc>
        <w:tc>
          <w:tcPr>
            <w:tcW w:w="567" w:type="dxa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спортивное/культурное мероприятие</w:t>
            </w:r>
          </w:p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</w:p>
        </w:tc>
      </w:tr>
      <w:tr w:rsidR="00132BD6" w:rsidRPr="009319AD" w:rsidTr="009319AD">
        <w:trPr>
          <w:trHeight w:val="494"/>
        </w:trPr>
        <w:tc>
          <w:tcPr>
            <w:tcW w:w="9786" w:type="dxa"/>
            <w:gridSpan w:val="3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  <w:u w:val="single"/>
              </w:rPr>
            </w:pPr>
            <w:r w:rsidRPr="009319AD">
              <w:rPr>
                <w:b/>
                <w:sz w:val="30"/>
                <w:szCs w:val="30"/>
              </w:rPr>
              <w:t>21 марта 2025 года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08.00 – 08.30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завтрак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09.00 – 10.30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закрытие Республиканского конкурса (подведение итогов, награждение победителей)</w:t>
            </w:r>
          </w:p>
        </w:tc>
      </w:tr>
      <w:tr w:rsidR="00132BD6" w:rsidRPr="009319AD" w:rsidTr="009319AD">
        <w:tc>
          <w:tcPr>
            <w:tcW w:w="2127" w:type="dxa"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10.30 – 12.30</w:t>
            </w:r>
          </w:p>
        </w:tc>
        <w:tc>
          <w:tcPr>
            <w:tcW w:w="567" w:type="dxa"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экскурсия по УЛК, фотографирование на память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 xml:space="preserve">13.00 – 14.00     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обед</w:t>
            </w:r>
          </w:p>
        </w:tc>
      </w:tr>
      <w:tr w:rsidR="00132BD6" w:rsidRPr="009319AD" w:rsidTr="009319AD">
        <w:tc>
          <w:tcPr>
            <w:tcW w:w="2127" w:type="dxa"/>
            <w:hideMark/>
          </w:tcPr>
          <w:p w:rsidR="00132BD6" w:rsidRPr="009319AD" w:rsidRDefault="00132BD6" w:rsidP="00132BD6">
            <w:pPr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14.00 – 15.30</w:t>
            </w:r>
          </w:p>
        </w:tc>
        <w:tc>
          <w:tcPr>
            <w:tcW w:w="567" w:type="dxa"/>
            <w:hideMark/>
          </w:tcPr>
          <w:p w:rsidR="00132BD6" w:rsidRPr="009319AD" w:rsidRDefault="00132BD6" w:rsidP="00132BD6">
            <w:pPr>
              <w:jc w:val="center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–</w:t>
            </w:r>
          </w:p>
        </w:tc>
        <w:tc>
          <w:tcPr>
            <w:tcW w:w="7092" w:type="dxa"/>
            <w:hideMark/>
          </w:tcPr>
          <w:p w:rsidR="00132BD6" w:rsidRPr="009319AD" w:rsidRDefault="00132BD6" w:rsidP="00132BD6">
            <w:pPr>
              <w:jc w:val="both"/>
              <w:rPr>
                <w:sz w:val="30"/>
                <w:szCs w:val="30"/>
              </w:rPr>
            </w:pPr>
            <w:r w:rsidRPr="009319AD">
              <w:rPr>
                <w:sz w:val="30"/>
                <w:szCs w:val="30"/>
              </w:rPr>
              <w:t>отъезд участников Республиканского конкурса</w:t>
            </w:r>
          </w:p>
        </w:tc>
      </w:tr>
    </w:tbl>
    <w:p w:rsidR="00132BD6" w:rsidRPr="009319AD" w:rsidRDefault="00132BD6" w:rsidP="00132BD6">
      <w:pPr>
        <w:tabs>
          <w:tab w:val="left" w:pos="284"/>
        </w:tabs>
        <w:contextualSpacing/>
        <w:rPr>
          <w:sz w:val="30"/>
          <w:szCs w:val="30"/>
        </w:rPr>
      </w:pPr>
    </w:p>
    <w:p w:rsidR="001014D6" w:rsidRPr="009319AD" w:rsidRDefault="00132BD6" w:rsidP="00132BD6">
      <w:pPr>
        <w:pStyle w:val="a6"/>
        <w:rPr>
          <w:sz w:val="30"/>
          <w:szCs w:val="30"/>
        </w:rPr>
      </w:pPr>
      <w:r w:rsidRPr="009319AD">
        <w:rPr>
          <w:sz w:val="30"/>
          <w:szCs w:val="30"/>
        </w:rPr>
        <w:t>* В программе возможны изменения</w:t>
      </w:r>
    </w:p>
    <w:sectPr w:rsidR="001014D6" w:rsidRPr="009319AD" w:rsidSect="009319AD">
      <w:headerReference w:type="even" r:id="rId7"/>
      <w:pgSz w:w="11906" w:h="16838"/>
      <w:pgMar w:top="851" w:right="720" w:bottom="720" w:left="720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5A2" w:rsidRDefault="009319AD">
      <w:r>
        <w:separator/>
      </w:r>
    </w:p>
  </w:endnote>
  <w:endnote w:type="continuationSeparator" w:id="0">
    <w:p w:rsidR="00C325A2" w:rsidRDefault="00931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5A2" w:rsidRDefault="009319AD">
      <w:r>
        <w:separator/>
      </w:r>
    </w:p>
  </w:footnote>
  <w:footnote w:type="continuationSeparator" w:id="0">
    <w:p w:rsidR="00C325A2" w:rsidRDefault="009319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791" w:rsidRDefault="00CD1C3F" w:rsidP="00F50785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18</w:t>
    </w:r>
    <w:r>
      <w:rPr>
        <w:rStyle w:val="a3"/>
      </w:rPr>
      <w:fldChar w:fldCharType="end"/>
    </w:r>
  </w:p>
  <w:p w:rsidR="00014791" w:rsidRDefault="007566A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464F6B"/>
    <w:multiLevelType w:val="hybridMultilevel"/>
    <w:tmpl w:val="1E6C8308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BD6"/>
    <w:rsid w:val="001014D6"/>
    <w:rsid w:val="00132BD6"/>
    <w:rsid w:val="003B359B"/>
    <w:rsid w:val="0074186A"/>
    <w:rsid w:val="007566A6"/>
    <w:rsid w:val="007F2E26"/>
    <w:rsid w:val="009319AD"/>
    <w:rsid w:val="00C325A2"/>
    <w:rsid w:val="00CD1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3F187"/>
  <w15:chartTrackingRefBased/>
  <w15:docId w15:val="{BD71BE11-03CF-4365-AD82-CB86BD4BC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ind w:firstLine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BD6"/>
    <w:pPr>
      <w:ind w:firstLine="0"/>
    </w:pPr>
    <w:rPr>
      <w:rFonts w:eastAsia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132BD6"/>
  </w:style>
  <w:style w:type="paragraph" w:styleId="a4">
    <w:name w:val="header"/>
    <w:basedOn w:val="a"/>
    <w:link w:val="a5"/>
    <w:rsid w:val="00132B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132BD6"/>
    <w:rPr>
      <w:rFonts w:eastAsia="Times New Roman" w:cs="Times New Roman"/>
      <w:sz w:val="20"/>
      <w:szCs w:val="20"/>
      <w:lang w:val="ru-RU" w:eastAsia="ru-RU"/>
    </w:rPr>
  </w:style>
  <w:style w:type="paragraph" w:styleId="a6">
    <w:name w:val="List Paragraph"/>
    <w:basedOn w:val="a"/>
    <w:uiPriority w:val="34"/>
    <w:qFormat/>
    <w:rsid w:val="00132B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2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2025-02-24T11:32:00Z</dcterms:created>
  <dcterms:modified xsi:type="dcterms:W3CDTF">2025-02-24T12:01:00Z</dcterms:modified>
</cp:coreProperties>
</file>