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AA" w:rsidRPr="00AB19AA" w:rsidRDefault="00AB19AA" w:rsidP="00AB1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1"/>
          <w:szCs w:val="21"/>
          <w:lang w:eastAsia="ru-RU"/>
        </w:rPr>
      </w:pPr>
      <w:r w:rsidRPr="00AB19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</w:t>
      </w:r>
    </w:p>
    <w:p w:rsidR="00AB19AA" w:rsidRPr="00AB19AA" w:rsidRDefault="00AB19AA" w:rsidP="00AB1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1"/>
          <w:szCs w:val="21"/>
          <w:lang w:eastAsia="ru-RU"/>
        </w:rPr>
      </w:pPr>
      <w:r w:rsidRPr="00AB19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осуществления административных процедур</w:t>
      </w:r>
    </w:p>
    <w:p w:rsidR="00AB19AA" w:rsidRPr="00AB19AA" w:rsidRDefault="00AB19AA" w:rsidP="00AB1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1"/>
          <w:szCs w:val="21"/>
          <w:lang w:eastAsia="ru-RU"/>
        </w:rPr>
      </w:pPr>
      <w:r w:rsidRPr="00AB19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учреждении образования</w:t>
      </w:r>
    </w:p>
    <w:p w:rsidR="00AB19AA" w:rsidRPr="00AB19AA" w:rsidRDefault="00AB19AA" w:rsidP="00AB1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1"/>
          <w:szCs w:val="21"/>
          <w:lang w:eastAsia="ru-RU"/>
        </w:rPr>
      </w:pPr>
      <w:r w:rsidRPr="00AB19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«Национальный детский технопарк»</w:t>
      </w:r>
    </w:p>
    <w:p w:rsidR="00AB19AA" w:rsidRPr="004131B5" w:rsidRDefault="00AB19AA" w:rsidP="00AB19AA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B19AA" w:rsidRPr="004131B5" w:rsidTr="00AB19AA">
        <w:tc>
          <w:tcPr>
            <w:tcW w:w="3115" w:type="dxa"/>
          </w:tcPr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административной процедуры</w:t>
            </w:r>
          </w:p>
          <w:p w:rsidR="00AB19AA" w:rsidRPr="004131B5" w:rsidRDefault="00AB19AA" w:rsidP="00AB19AA">
            <w:pPr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AB19AA" w:rsidRPr="004131B5" w:rsidRDefault="00AB19AA" w:rsidP="00AB19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131B5">
              <w:rPr>
                <w:rFonts w:ascii="Times New Roman" w:hAnsi="Times New Roman" w:cs="Times New Roman"/>
                <w:b/>
                <w:bCs/>
                <w:color w:val="000000"/>
                <w:sz w:val="24"/>
                <w:shd w:val="clear" w:color="auto" w:fill="FFFFFF"/>
              </w:rPr>
              <w:t>Время приема граждан по вопросам осуществления административных процедур</w:t>
            </w:r>
          </w:p>
        </w:tc>
        <w:tc>
          <w:tcPr>
            <w:tcW w:w="3115" w:type="dxa"/>
          </w:tcPr>
          <w:p w:rsidR="00AB19AA" w:rsidRPr="004131B5" w:rsidRDefault="00AB19AA" w:rsidP="00AB19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131B5">
              <w:rPr>
                <w:rFonts w:ascii="Times New Roman" w:hAnsi="Times New Roman" w:cs="Times New Roman"/>
                <w:b/>
                <w:bCs/>
                <w:color w:val="000000"/>
                <w:sz w:val="24"/>
                <w:shd w:val="clear" w:color="auto" w:fill="FFFFFF"/>
              </w:rPr>
              <w:t>Ответственный работник, его местонахождение, Ф.И.О., должность</w:t>
            </w:r>
          </w:p>
        </w:tc>
      </w:tr>
      <w:tr w:rsidR="00AB19AA" w:rsidRPr="004131B5" w:rsidTr="004131B5">
        <w:trPr>
          <w:trHeight w:val="566"/>
        </w:trPr>
        <w:tc>
          <w:tcPr>
            <w:tcW w:w="3115" w:type="dxa"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  <w:r w:rsidRPr="004131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2.1. Выдача выписки (копии) из трудовой книжки</w:t>
            </w:r>
          </w:p>
        </w:tc>
        <w:tc>
          <w:tcPr>
            <w:tcW w:w="3115" w:type="dxa"/>
            <w:vMerge w:val="restart"/>
            <w:vAlign w:val="center"/>
          </w:tcPr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понедельник-пятница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13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30 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 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</w:t>
            </w:r>
          </w:p>
          <w:p w:rsidR="00AB19AA" w:rsidRPr="004131B5" w:rsidRDefault="00AB19AA" w:rsidP="00AB19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 w:val="restart"/>
            <w:vAlign w:val="center"/>
          </w:tcPr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Кабинет 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  <w:p w:rsidR="00AB19AA" w:rsidRPr="00AB19AA" w:rsidRDefault="00AB19AA" w:rsidP="00AB19AA">
            <w:pPr>
              <w:shd w:val="clear" w:color="auto" w:fill="FFFFFF"/>
              <w:spacing w:line="300" w:lineRule="atLeast"/>
              <w:ind w:right="-108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Заведующий отделом</w:t>
            </w:r>
          </w:p>
          <w:p w:rsidR="00AB19AA" w:rsidRPr="00AB19AA" w:rsidRDefault="00AB19AA" w:rsidP="00AB19AA">
            <w:pPr>
              <w:shd w:val="clear" w:color="auto" w:fill="FFFFFF"/>
              <w:spacing w:line="300" w:lineRule="atLeast"/>
              <w:ind w:right="-108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организационно-кадровой работы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proofErr w:type="spellStart"/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Максимчик</w:t>
            </w:r>
            <w:proofErr w:type="spellEnd"/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Валентиновна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AB19AA" w:rsidRPr="004131B5" w:rsidRDefault="00AB19AA" w:rsidP="00AB19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4131B5">
        <w:trPr>
          <w:trHeight w:val="831"/>
        </w:trPr>
        <w:tc>
          <w:tcPr>
            <w:tcW w:w="3115" w:type="dxa"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  <w:r w:rsidRPr="004131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2.2. Выдача справки о месте работы и занимаемой должности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4131B5">
        <w:trPr>
          <w:trHeight w:val="701"/>
        </w:trPr>
        <w:tc>
          <w:tcPr>
            <w:tcW w:w="3115" w:type="dxa"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  <w:r w:rsidRPr="004131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2.3. Выдача справки о периоде работы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4131B5">
        <w:trPr>
          <w:trHeight w:val="1032"/>
        </w:trPr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2.25. Выдача справки о нахождении в отпуске по уходу за ребенком до достижения им возраста 3 лет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4131B5">
        <w:trPr>
          <w:trHeight w:val="578"/>
        </w:trPr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2.4. Выдача справки о размере заработной платы</w:t>
            </w:r>
          </w:p>
        </w:tc>
        <w:tc>
          <w:tcPr>
            <w:tcW w:w="3115" w:type="dxa"/>
            <w:vMerge w:val="restart"/>
            <w:vAlign w:val="center"/>
          </w:tcPr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понедельник-пятница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13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30 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 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</w:t>
            </w:r>
          </w:p>
          <w:p w:rsidR="00AB19AA" w:rsidRPr="004131B5" w:rsidRDefault="00AB19AA" w:rsidP="00AB19A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 w:val="restart"/>
            <w:vAlign w:val="center"/>
          </w:tcPr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Кабинет 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Хмелевская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Вера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Ивановна</w:t>
            </w:r>
          </w:p>
          <w:p w:rsidR="00AB19AA" w:rsidRPr="00AB19AA" w:rsidRDefault="00AB19AA" w:rsidP="00AB19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  <w:p w:rsidR="00AB19AA" w:rsidRPr="004131B5" w:rsidRDefault="00AB19AA" w:rsidP="00AB19AA">
            <w:pPr>
              <w:jc w:val="center"/>
              <w:rPr>
                <w:rFonts w:ascii="Times New Roman" w:hAnsi="Times New Roman" w:cs="Times New Roman"/>
              </w:rPr>
            </w:pPr>
          </w:p>
          <w:p w:rsidR="00AB19AA" w:rsidRPr="004131B5" w:rsidRDefault="00AB19AA" w:rsidP="00AB19A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4131B5">
        <w:trPr>
          <w:trHeight w:val="629"/>
        </w:trPr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2.5. Назначение пособия по беременности и родам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0672D0">
        <w:trPr>
          <w:trHeight w:val="559"/>
        </w:trPr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2.6. Назначение пособия в связи с рождением ребенка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2.8. Назначение пособия женщинам, ставшим на учет в государственных организациях здравоохранения до 12-недельного срока беременности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4131B5">
        <w:trPr>
          <w:trHeight w:val="779"/>
        </w:trPr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2.9. Назначение пособия по уходу за ребенком в возрасте до 3 лет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4131B5">
        <w:trPr>
          <w:trHeight w:val="1298"/>
        </w:trPr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2.9-1. Назначение пособия семьям на детей в возрасте от 3 до 18 лет в период воспитания ребенка в возрасте до 3 лет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4131B5">
        <w:trPr>
          <w:trHeight w:val="1010"/>
        </w:trPr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2.12. Назначение пособия на детей старше 3 лет из отдельных категорий семей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AB19AA">
            <w:pPr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2.13. Назначение пособия по временной нетрудоспособности по уходу за больным ребенком в возрасте до 14 лет (ребенком-инвалидом в возрасте до 18 лет)</w:t>
            </w: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AB19AA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0672D0">
        <w:trPr>
          <w:trHeight w:val="2116"/>
        </w:trPr>
        <w:tc>
          <w:tcPr>
            <w:tcW w:w="3115" w:type="dxa"/>
          </w:tcPr>
          <w:p w:rsidR="00AB19AA" w:rsidRPr="004131B5" w:rsidRDefault="00AB19AA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lastRenderedPageBreak/>
              <w:t>2.14. Назначение пособия по уходу за ребенком в возрасте до 3 лет и ребенком-инвалидом до 18 лет в случае болезни матери либо другого лица, фактически осуществляющего уход за ребенком</w:t>
            </w:r>
          </w:p>
        </w:tc>
        <w:tc>
          <w:tcPr>
            <w:tcW w:w="3115" w:type="dxa"/>
            <w:vMerge w:val="restart"/>
            <w:vAlign w:val="center"/>
          </w:tcPr>
          <w:p w:rsidR="00AB19AA" w:rsidRPr="00AB19AA" w:rsidRDefault="00AB19AA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понедельник-пятница</w:t>
            </w:r>
          </w:p>
          <w:p w:rsidR="00AB19AA" w:rsidRPr="00AB19AA" w:rsidRDefault="00AB19AA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13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</w:p>
          <w:p w:rsidR="00AB19AA" w:rsidRPr="00AB19AA" w:rsidRDefault="00AB19AA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30 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 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</w:t>
            </w:r>
          </w:p>
          <w:p w:rsidR="00AB19AA" w:rsidRPr="004131B5" w:rsidRDefault="00AB19AA" w:rsidP="000672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 w:val="restart"/>
            <w:vAlign w:val="center"/>
          </w:tcPr>
          <w:p w:rsidR="00C741AA" w:rsidRPr="00AB19AA" w:rsidRDefault="00C741AA" w:rsidP="00C741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Кабинет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  <w:p w:rsidR="00C741AA" w:rsidRPr="00AB19AA" w:rsidRDefault="00C741AA" w:rsidP="00C741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</w:t>
            </w:r>
          </w:p>
          <w:p w:rsidR="00C741AA" w:rsidRPr="00AB19AA" w:rsidRDefault="00C741AA" w:rsidP="00C741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Хмелевская</w:t>
            </w:r>
          </w:p>
          <w:p w:rsidR="00C741AA" w:rsidRPr="00AB19AA" w:rsidRDefault="00C741AA" w:rsidP="00C741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Вера</w:t>
            </w:r>
          </w:p>
          <w:p w:rsidR="00C741AA" w:rsidRPr="00AB19AA" w:rsidRDefault="00C741AA" w:rsidP="00C741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Ивановна</w:t>
            </w:r>
          </w:p>
          <w:p w:rsidR="00C741AA" w:rsidRPr="00AB19AA" w:rsidRDefault="00C741AA" w:rsidP="00C741A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AB1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  <w:p w:rsidR="00AB19AA" w:rsidRPr="004131B5" w:rsidRDefault="00AB19AA" w:rsidP="000672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2.16. Назначение пособия по временной нетрудоспособности по уходу за ребенком-инвалидом в возрасте до 18 лет в случае его санаторно-курортного лечения, медицинской реабилитации</w:t>
            </w: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2.18. Выдача справки о размере назначенного пособия на детей и периоде его выплаты</w:t>
            </w: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2.19. Выдача справки о выходе на работу до истечения отпуска по уходу за ребенком в возрасте до 3 лет и прекращении выплаты пособия</w:t>
            </w: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2.20. Выдача справки об удержании алиментов и их размере</w:t>
            </w: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2.29. Выдача справки о периоде, за который выплачено пособие по беременности и родам</w:t>
            </w: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2.35. Выплата пособия на погребение</w:t>
            </w: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</w:tr>
      <w:tr w:rsidR="00AB19AA" w:rsidRPr="004131B5" w:rsidTr="00AB19AA">
        <w:tc>
          <w:tcPr>
            <w:tcW w:w="3115" w:type="dxa"/>
          </w:tcPr>
          <w:p w:rsidR="00AB19AA" w:rsidRPr="004131B5" w:rsidRDefault="00AB19AA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666666"/>
                <w:sz w:val="21"/>
                <w:szCs w:val="21"/>
              </w:rPr>
            </w:pPr>
            <w:r w:rsidRPr="004131B5">
              <w:rPr>
                <w:rFonts w:ascii="Times New Roman" w:hAnsi="Times New Roman" w:cs="Times New Roman"/>
                <w:color w:val="000000"/>
              </w:rPr>
              <w:t>18.13. Выдача справки о доходах, исчисленных и удержанных суммах подоходного налога с физических лиц</w:t>
            </w: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AB19AA" w:rsidRPr="004131B5" w:rsidRDefault="00AB19AA" w:rsidP="000672D0">
            <w:pPr>
              <w:rPr>
                <w:rFonts w:ascii="Times New Roman" w:hAnsi="Times New Roman" w:cs="Times New Roman"/>
              </w:rPr>
            </w:pPr>
          </w:p>
        </w:tc>
      </w:tr>
      <w:tr w:rsidR="004131B5" w:rsidRPr="004131B5" w:rsidTr="004131B5">
        <w:tc>
          <w:tcPr>
            <w:tcW w:w="3115" w:type="dxa"/>
          </w:tcPr>
          <w:p w:rsidR="004131B5" w:rsidRPr="004131B5" w:rsidRDefault="004131B5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131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2.24. Выдача справки о необеспеченности ребенка в текущем году путевкой за счет средств государственного социального страхования в лагерь с круглосуточным пребыванием</w:t>
            </w:r>
          </w:p>
        </w:tc>
        <w:tc>
          <w:tcPr>
            <w:tcW w:w="3115" w:type="dxa"/>
            <w:vMerge w:val="restart"/>
            <w:vAlign w:val="center"/>
          </w:tcPr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понедельник-пятница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13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30 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 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</w:t>
            </w:r>
          </w:p>
          <w:p w:rsidR="004131B5" w:rsidRPr="004131B5" w:rsidRDefault="004131B5" w:rsidP="000672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 w:val="restart"/>
            <w:vAlign w:val="center"/>
          </w:tcPr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502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комиссии по оздоровлению и санаторно-курортному лечению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Науменко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Светлана Васильевна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</w:t>
            </w:r>
            <w:r w:rsidR="001D0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-50-44</w:t>
            </w:r>
          </w:p>
          <w:p w:rsidR="004131B5" w:rsidRPr="004131B5" w:rsidRDefault="004131B5" w:rsidP="000672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31B5" w:rsidRPr="004131B5" w:rsidTr="00AB19AA">
        <w:tc>
          <w:tcPr>
            <w:tcW w:w="3115" w:type="dxa"/>
          </w:tcPr>
          <w:p w:rsidR="004131B5" w:rsidRPr="004131B5" w:rsidRDefault="004131B5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131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2.44. Выдача справки о </w:t>
            </w:r>
            <w:r w:rsidRPr="004131B5">
              <w:rPr>
                <w:rStyle w:val="spelle"/>
                <w:rFonts w:ascii="Times New Roman" w:hAnsi="Times New Roman" w:cs="Times New Roman"/>
                <w:color w:val="000000"/>
                <w:shd w:val="clear" w:color="auto" w:fill="FFFFFF"/>
              </w:rPr>
              <w:t>не выделении</w:t>
            </w:r>
            <w:r w:rsidRPr="004131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путевки на детей на санаторно-курортное лечение и оздоровление в текущем году</w:t>
            </w:r>
          </w:p>
        </w:tc>
        <w:tc>
          <w:tcPr>
            <w:tcW w:w="3115" w:type="dxa"/>
            <w:vMerge/>
          </w:tcPr>
          <w:p w:rsidR="004131B5" w:rsidRPr="004131B5" w:rsidRDefault="004131B5" w:rsidP="000672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Merge/>
          </w:tcPr>
          <w:p w:rsidR="004131B5" w:rsidRPr="004131B5" w:rsidRDefault="004131B5" w:rsidP="000672D0">
            <w:pPr>
              <w:rPr>
                <w:rFonts w:ascii="Times New Roman" w:hAnsi="Times New Roman" w:cs="Times New Roman"/>
              </w:rPr>
            </w:pPr>
          </w:p>
        </w:tc>
      </w:tr>
      <w:tr w:rsidR="004131B5" w:rsidRPr="004131B5" w:rsidTr="004131B5">
        <w:tc>
          <w:tcPr>
            <w:tcW w:w="3115" w:type="dxa"/>
          </w:tcPr>
          <w:p w:rsidR="004131B5" w:rsidRPr="004131B5" w:rsidRDefault="004131B5" w:rsidP="000672D0">
            <w:pPr>
              <w:spacing w:after="120"/>
              <w:ind w:left="3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131B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6.3. Выдача справки о том, что гражданин является обучающимся (с указанием необходимых сведений, которыми располагает учреждение образования)</w:t>
            </w:r>
          </w:p>
        </w:tc>
        <w:tc>
          <w:tcPr>
            <w:tcW w:w="3115" w:type="dxa"/>
            <w:vAlign w:val="center"/>
          </w:tcPr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понедельник-пятница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13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00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30 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 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eastAsia="ru-RU"/>
              </w:rPr>
              <w:t>30</w:t>
            </w:r>
          </w:p>
          <w:p w:rsidR="004131B5" w:rsidRPr="004131B5" w:rsidRDefault="004131B5" w:rsidP="000672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Align w:val="center"/>
          </w:tcPr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директора по учебной работе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proofErr w:type="spellStart"/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Шибицкая</w:t>
            </w:r>
            <w:proofErr w:type="spellEnd"/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Т.А.</w:t>
            </w:r>
          </w:p>
          <w:p w:rsidR="004131B5" w:rsidRPr="004131B5" w:rsidRDefault="004131B5" w:rsidP="000672D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666666"/>
                <w:sz w:val="21"/>
                <w:szCs w:val="21"/>
                <w:lang w:eastAsia="ru-RU"/>
              </w:rPr>
            </w:pP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413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7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  <w:bookmarkStart w:id="0" w:name="_GoBack"/>
            <w:bookmarkEnd w:id="0"/>
          </w:p>
          <w:p w:rsidR="004131B5" w:rsidRPr="004131B5" w:rsidRDefault="004131B5" w:rsidP="000672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B19AA" w:rsidRPr="004131B5" w:rsidRDefault="00AB19AA" w:rsidP="00AB19AA">
      <w:pPr>
        <w:rPr>
          <w:rFonts w:ascii="Times New Roman" w:hAnsi="Times New Roman" w:cs="Times New Roman"/>
        </w:rPr>
      </w:pPr>
    </w:p>
    <w:sectPr w:rsidR="00AB19AA" w:rsidRPr="00413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9AA"/>
    <w:rsid w:val="000672D0"/>
    <w:rsid w:val="000F02FE"/>
    <w:rsid w:val="001D023C"/>
    <w:rsid w:val="004131B5"/>
    <w:rsid w:val="00AB19AA"/>
    <w:rsid w:val="00C7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D6706"/>
  <w15:chartTrackingRefBased/>
  <w15:docId w15:val="{2EED89D2-DFBB-4BFD-AA4A-9AD6FE17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1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e">
    <w:name w:val="spelle"/>
    <w:basedOn w:val="a0"/>
    <w:rsid w:val="00AB1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2021-03-09T09:17:00Z</dcterms:created>
  <dcterms:modified xsi:type="dcterms:W3CDTF">2023-04-17T06:17:00Z</dcterms:modified>
</cp:coreProperties>
</file>