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0F" w:rsidRPr="000F5240" w:rsidRDefault="005E520F" w:rsidP="005E520F">
      <w:pPr>
        <w:spacing w:after="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 w:rsidRPr="000F5240">
        <w:rPr>
          <w:rFonts w:ascii="Times New Roman" w:eastAsia="Malgun Gothic" w:hAnsi="Times New Roman" w:cs="Times New Roman"/>
          <w:caps/>
          <w:sz w:val="30"/>
          <w:szCs w:val="30"/>
        </w:rPr>
        <w:t>УТВЕРЖД</w:t>
      </w:r>
      <w:r w:rsidR="001D06BA">
        <w:rPr>
          <w:rFonts w:ascii="Times New Roman" w:eastAsia="Malgun Gothic" w:hAnsi="Times New Roman" w:cs="Times New Roman"/>
          <w:caps/>
          <w:sz w:val="30"/>
          <w:szCs w:val="30"/>
        </w:rPr>
        <w:t>ЕНО</w:t>
      </w:r>
    </w:p>
    <w:p w:rsidR="001D06BA" w:rsidRPr="001D06BA" w:rsidRDefault="001D06BA" w:rsidP="001D06B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bookmarkStart w:id="0" w:name="_GoBack"/>
      <w:r w:rsidRPr="001D06BA">
        <w:rPr>
          <w:rFonts w:ascii="Times New Roman" w:eastAsia="Malgun Gothic" w:hAnsi="Times New Roman" w:cs="Times New Roman"/>
          <w:sz w:val="28"/>
          <w:szCs w:val="28"/>
        </w:rPr>
        <w:t>Протокол заседания республиканского организационного комитета</w:t>
      </w:r>
    </w:p>
    <w:p w:rsidR="001D06BA" w:rsidRPr="001D06BA" w:rsidRDefault="001D06BA" w:rsidP="001D06B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bookmarkEnd w:id="0"/>
    <w:p w:rsidR="005E520F" w:rsidRPr="000F5240" w:rsidRDefault="005E520F" w:rsidP="005E520F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</w:rPr>
      </w:pPr>
    </w:p>
    <w:p w:rsidR="005E520F" w:rsidRPr="000F5240" w:rsidRDefault="005E520F" w:rsidP="005E520F">
      <w:pPr>
        <w:spacing w:after="120" w:line="280" w:lineRule="exact"/>
        <w:ind w:right="4820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0F5240">
        <w:rPr>
          <w:rFonts w:ascii="Times New Roman" w:eastAsia="Malgun Gothic" w:hAnsi="Times New Roman" w:cs="Times New Roman"/>
          <w:sz w:val="30"/>
          <w:szCs w:val="30"/>
        </w:rPr>
        <w:t>КОНКУРСНОЕ ЗАДАНИЕ</w:t>
      </w:r>
    </w:p>
    <w:p w:rsidR="005E520F" w:rsidRPr="000F5240" w:rsidRDefault="005E520F" w:rsidP="005E520F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 w:rsidRPr="000F5240">
        <w:rPr>
          <w:rFonts w:ascii="Times New Roman" w:eastAsia="Malgun Gothic" w:hAnsi="Times New Roman" w:cs="Times New Roman"/>
          <w:sz w:val="30"/>
          <w:szCs w:val="30"/>
        </w:rPr>
        <w:t xml:space="preserve">первого этапа республиканского конкурса </w:t>
      </w:r>
      <w:r w:rsidRPr="000F5240">
        <w:rPr>
          <w:rFonts w:ascii="Times New Roman" w:eastAsia="Malgun Gothic" w:hAnsi="Times New Roman" w:cs="Times New Roman"/>
          <w:sz w:val="30"/>
          <w:szCs w:val="30"/>
        </w:rPr>
        <w:br/>
        <w:t>по основам профессиональной подготовки среди учащихся «</w:t>
      </w:r>
      <w:r w:rsidRPr="000F5240">
        <w:rPr>
          <w:rFonts w:ascii="Times New Roman" w:eastAsia="Malgun Gothic" w:hAnsi="Times New Roman" w:cs="Times New Roman"/>
          <w:sz w:val="30"/>
          <w:szCs w:val="30"/>
          <w:lang w:val="en-US"/>
        </w:rPr>
        <w:t>J</w:t>
      </w:r>
      <w:r w:rsidRPr="000F5240">
        <w:rPr>
          <w:rFonts w:ascii="Times New Roman" w:eastAsia="Malgun Gothic" w:hAnsi="Times New Roman" w:cs="Times New Roman"/>
          <w:sz w:val="30"/>
          <w:szCs w:val="30"/>
        </w:rPr>
        <w:t>unior</w:t>
      </w:r>
      <w:r w:rsidRPr="000F5240">
        <w:rPr>
          <w:rFonts w:ascii="Times New Roman" w:eastAsia="Malgun Gothic" w:hAnsi="Times New Roman" w:cs="Times New Roman"/>
          <w:sz w:val="30"/>
          <w:szCs w:val="30"/>
          <w:lang w:val="en-US"/>
        </w:rPr>
        <w:t>S</w:t>
      </w:r>
      <w:r w:rsidRPr="000F5240">
        <w:rPr>
          <w:rFonts w:ascii="Times New Roman" w:eastAsia="Malgun Gothic" w:hAnsi="Times New Roman" w:cs="Times New Roman"/>
          <w:sz w:val="30"/>
          <w:szCs w:val="30"/>
        </w:rPr>
        <w:t xml:space="preserve">kills </w:t>
      </w:r>
      <w:r w:rsidRPr="000F5240">
        <w:rPr>
          <w:rFonts w:ascii="Times New Roman" w:eastAsia="Malgun Gothic" w:hAnsi="Times New Roman" w:cs="Times New Roman"/>
          <w:sz w:val="30"/>
          <w:szCs w:val="30"/>
          <w:lang w:val="en-US"/>
        </w:rPr>
        <w:t>B</w:t>
      </w:r>
      <w:r w:rsidRPr="000F5240">
        <w:rPr>
          <w:rFonts w:ascii="Times New Roman" w:eastAsia="Malgun Gothic" w:hAnsi="Times New Roman" w:cs="Times New Roman"/>
          <w:sz w:val="30"/>
          <w:szCs w:val="30"/>
        </w:rPr>
        <w:t>elarus» по конкурсной компетенции «Мобильная робототехн</w:t>
      </w:r>
      <w:r w:rsidR="007C0525">
        <w:rPr>
          <w:rFonts w:ascii="Times New Roman" w:eastAsia="Malgun Gothic" w:hAnsi="Times New Roman" w:cs="Times New Roman"/>
          <w:sz w:val="30"/>
          <w:szCs w:val="30"/>
        </w:rPr>
        <w:t>ика» (возрастная категория 10–</w:t>
      </w:r>
      <w:r w:rsidRPr="000F5240">
        <w:rPr>
          <w:rFonts w:ascii="Times New Roman" w:eastAsia="Malgun Gothic" w:hAnsi="Times New Roman" w:cs="Times New Roman"/>
          <w:sz w:val="30"/>
          <w:szCs w:val="30"/>
        </w:rPr>
        <w:t>13 лет)</w:t>
      </w:r>
    </w:p>
    <w:p w:rsidR="006A78DF" w:rsidRPr="000F5240" w:rsidRDefault="006A78DF" w:rsidP="006A78DF">
      <w:pPr>
        <w:rPr>
          <w:rFonts w:ascii="Times New Roman" w:hAnsi="Times New Roman" w:cs="Times New Roman"/>
          <w:sz w:val="30"/>
          <w:szCs w:val="30"/>
        </w:rPr>
      </w:pPr>
    </w:p>
    <w:p w:rsidR="003B50ED" w:rsidRPr="000F5240" w:rsidRDefault="003B50ED" w:rsidP="003B50E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3B50ED" w:rsidRPr="000F5240" w:rsidRDefault="003B50ED" w:rsidP="005E520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 xml:space="preserve">Описание конкурсной </w:t>
      </w:r>
      <w:r w:rsidR="005E520F" w:rsidRPr="000F5240">
        <w:rPr>
          <w:rFonts w:ascii="Times New Roman" w:hAnsi="Times New Roman" w:cs="Times New Roman"/>
          <w:b/>
          <w:sz w:val="30"/>
          <w:szCs w:val="30"/>
        </w:rPr>
        <w:t>компетенции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Мобильная робототехника включает в себя проектирование, сборку, установку, программирование и обслуживание механических, электрических систем управления мобильными роботами, т.е. имеющими колесные, шагающие или гусеничные шасси с автоматически управляемыми приводами.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50ED" w:rsidRPr="000F5240" w:rsidRDefault="003B50ED" w:rsidP="005E5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>Конкурсная документация: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конкурсное задание</w:t>
      </w:r>
      <w:r w:rsidR="009E7FC7" w:rsidRPr="000F5240">
        <w:rPr>
          <w:rFonts w:ascii="Times New Roman" w:hAnsi="Times New Roman" w:cs="Times New Roman"/>
          <w:sz w:val="30"/>
          <w:szCs w:val="30"/>
        </w:rPr>
        <w:t>,</w:t>
      </w:r>
      <w:r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="009E7FC7" w:rsidRPr="000F5240">
        <w:rPr>
          <w:rFonts w:ascii="Times New Roman" w:hAnsi="Times New Roman" w:cs="Times New Roman"/>
          <w:sz w:val="30"/>
          <w:szCs w:val="30"/>
        </w:rPr>
        <w:t>критерии оценки его выполнения по конкурсной компетен</w:t>
      </w:r>
      <w:r w:rsidR="0026789A" w:rsidRPr="000F5240">
        <w:rPr>
          <w:rFonts w:ascii="Times New Roman" w:hAnsi="Times New Roman" w:cs="Times New Roman"/>
          <w:sz w:val="30"/>
          <w:szCs w:val="30"/>
        </w:rPr>
        <w:t>ц</w:t>
      </w:r>
      <w:r w:rsidR="009E7FC7" w:rsidRPr="000F5240">
        <w:rPr>
          <w:rFonts w:ascii="Times New Roman" w:hAnsi="Times New Roman" w:cs="Times New Roman"/>
          <w:sz w:val="30"/>
          <w:szCs w:val="30"/>
        </w:rPr>
        <w:t xml:space="preserve">ии (далее-компетенция) «Мобильная робототехника»; 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«Мобильная робототехника»;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инфраструктурный лист по компетенции «Мобильная робототехника»</w:t>
      </w:r>
      <w:r w:rsidR="005E520F" w:rsidRPr="000F5240">
        <w:rPr>
          <w:rFonts w:ascii="Times New Roman" w:hAnsi="Times New Roman" w:cs="Times New Roman"/>
          <w:sz w:val="30"/>
          <w:szCs w:val="30"/>
        </w:rPr>
        <w:t>.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50ED" w:rsidRPr="000F5240" w:rsidRDefault="003B50ED" w:rsidP="005E5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>Конкурсное задание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В конкурсе принимают участие команды, состоящие из 2</w:t>
      </w:r>
      <w:r w:rsidR="005E520F" w:rsidRPr="000F5240">
        <w:rPr>
          <w:rFonts w:ascii="Times New Roman" w:hAnsi="Times New Roman" w:cs="Times New Roman"/>
          <w:sz w:val="30"/>
          <w:szCs w:val="30"/>
        </w:rPr>
        <w:t xml:space="preserve"> (двух)</w:t>
      </w:r>
      <w:r w:rsidR="007C0525">
        <w:rPr>
          <w:rFonts w:ascii="Times New Roman" w:hAnsi="Times New Roman" w:cs="Times New Roman"/>
          <w:sz w:val="30"/>
          <w:szCs w:val="30"/>
        </w:rPr>
        <w:t xml:space="preserve"> учащихся в возрасте 10–</w:t>
      </w:r>
      <w:r w:rsidRPr="000F5240">
        <w:rPr>
          <w:rFonts w:ascii="Times New Roman" w:hAnsi="Times New Roman" w:cs="Times New Roman"/>
          <w:sz w:val="30"/>
          <w:szCs w:val="30"/>
        </w:rPr>
        <w:t xml:space="preserve">13 лет. 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Рекомендуемое время выполн</w:t>
      </w:r>
      <w:r w:rsidR="009E7FC7" w:rsidRPr="000F5240">
        <w:rPr>
          <w:rFonts w:ascii="Times New Roman" w:hAnsi="Times New Roman" w:cs="Times New Roman"/>
          <w:sz w:val="30"/>
          <w:szCs w:val="30"/>
        </w:rPr>
        <w:t>ения конкурсного задания 4</w:t>
      </w:r>
      <w:r w:rsidR="005E520F" w:rsidRPr="000F5240">
        <w:rPr>
          <w:rFonts w:ascii="Times New Roman" w:hAnsi="Times New Roman" w:cs="Times New Roman"/>
          <w:sz w:val="30"/>
          <w:szCs w:val="30"/>
        </w:rPr>
        <w:t xml:space="preserve"> (четыре)</w:t>
      </w:r>
      <w:r w:rsidR="009E7FC7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 xml:space="preserve">часа. </w:t>
      </w:r>
    </w:p>
    <w:p w:rsidR="003B50ED" w:rsidRPr="000F5240" w:rsidRDefault="007C0525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Тестовый проект «р</w:t>
      </w:r>
      <w:r w:rsidR="00704553" w:rsidRPr="000F5240">
        <w:rPr>
          <w:rFonts w:ascii="Times New Roman" w:hAnsi="Times New Roman" w:cs="Times New Roman"/>
          <w:sz w:val="30"/>
          <w:szCs w:val="30"/>
        </w:rPr>
        <w:t>обот-</w:t>
      </w:r>
      <w:r w:rsidR="009262C7" w:rsidRPr="000F5240">
        <w:rPr>
          <w:rFonts w:ascii="Times New Roman" w:hAnsi="Times New Roman" w:cs="Times New Roman"/>
          <w:sz w:val="30"/>
          <w:szCs w:val="30"/>
        </w:rPr>
        <w:t>почтальон</w:t>
      </w:r>
      <w:r w:rsidR="00704553" w:rsidRPr="000F5240">
        <w:rPr>
          <w:rFonts w:ascii="Times New Roman" w:hAnsi="Times New Roman" w:cs="Times New Roman"/>
          <w:sz w:val="30"/>
          <w:szCs w:val="30"/>
        </w:rPr>
        <w:t xml:space="preserve">» состоит в том, что участникам конкурса необходимо автоматизировать процесс выдачи «заказов» на «складе» условной торговой компании путем создания автономного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704553" w:rsidRPr="000F5240">
        <w:rPr>
          <w:rFonts w:ascii="Times New Roman" w:hAnsi="Times New Roman" w:cs="Times New Roman"/>
          <w:sz w:val="30"/>
          <w:szCs w:val="30"/>
        </w:rPr>
        <w:t>робота-</w:t>
      </w:r>
      <w:r w:rsidR="009E7FC7" w:rsidRPr="000F5240">
        <w:rPr>
          <w:rFonts w:ascii="Times New Roman" w:hAnsi="Times New Roman" w:cs="Times New Roman"/>
          <w:sz w:val="30"/>
          <w:szCs w:val="30"/>
        </w:rPr>
        <w:t>почтальона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704553" w:rsidRPr="000F5240">
        <w:rPr>
          <w:rFonts w:ascii="Times New Roman" w:hAnsi="Times New Roman" w:cs="Times New Roman"/>
          <w:sz w:val="30"/>
          <w:szCs w:val="30"/>
        </w:rPr>
        <w:t xml:space="preserve">, способного принять «заказ» от «клиента» и выдать «товар» со «склада», соответствующий «заказу». </w:t>
      </w:r>
    </w:p>
    <w:p w:rsidR="003B50ED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lastRenderedPageBreak/>
        <w:t xml:space="preserve">Вид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="00FF65F6" w:rsidRPr="000F5240">
        <w:rPr>
          <w:rFonts w:ascii="Times New Roman" w:hAnsi="Times New Roman" w:cs="Times New Roman"/>
          <w:sz w:val="30"/>
          <w:szCs w:val="30"/>
        </w:rPr>
        <w:t>товара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="00FF65F6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>определяют организаторы первого этапа республиканского конкурса.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При выполнении задания</w:t>
      </w:r>
      <w:r w:rsidR="000A603E" w:rsidRPr="000F5240">
        <w:rPr>
          <w:rFonts w:ascii="Times New Roman" w:hAnsi="Times New Roman" w:cs="Times New Roman"/>
          <w:sz w:val="30"/>
          <w:szCs w:val="30"/>
        </w:rPr>
        <w:t xml:space="preserve"> рекомендовано использовать</w:t>
      </w:r>
      <w:r w:rsidRPr="000F524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конструктор (любой производитель);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программируемый блок управления – 1 шт.;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сервоприводы – 4 шт.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Количество датчиков (не более):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датчик цвета/освещенности – 4 шт.;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датчик касания – 2 шт.;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датчик расстояния – 2 шт.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гироскопический датчик-1 шт.</w:t>
      </w:r>
    </w:p>
    <w:p w:rsidR="000A603E" w:rsidRPr="000F5240" w:rsidRDefault="000A603E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Организаторы самостоятельно определяют оборудование, необходимое для выполнения конкурсного задания.</w:t>
      </w:r>
    </w:p>
    <w:p w:rsidR="00801669" w:rsidRPr="000F5240" w:rsidRDefault="00801669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1669" w:rsidRPr="000F5240" w:rsidRDefault="00801669" w:rsidP="005E5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>Рекомендованное поле для выполнения тестового задания</w:t>
      </w:r>
    </w:p>
    <w:p w:rsidR="00801669" w:rsidRPr="000F5240" w:rsidRDefault="00801669" w:rsidP="005E5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01669" w:rsidRPr="000F5240" w:rsidRDefault="00801669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1669" w:rsidRPr="000F5240" w:rsidRDefault="00801669" w:rsidP="005E5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  <w:lang w:eastAsia="ru-RU"/>
        </w:rPr>
        <w:drawing>
          <wp:inline distT="0" distB="0" distL="0" distR="0" wp14:anchorId="506753E6" wp14:editId="270A904C">
            <wp:extent cx="3267075" cy="1595120"/>
            <wp:effectExtent l="0" t="0" r="9525" b="5080"/>
            <wp:docPr id="1" name="Рисунок 4" descr="D:\ДЖУНИОР СКИЛС\картинка лю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УНИОР СКИЛС\картинка люб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97" cy="16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C7" w:rsidRPr="000F5240" w:rsidRDefault="009E7FC7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4553" w:rsidRPr="000F5240" w:rsidRDefault="00704553" w:rsidP="005E520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>Ориентировочная схема размещения зон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Зона «склада» состоит из 2-х секций. Вспомогательные направляющие линии имеют следующую толщину: для зоны «склада» – 3 см, для зоны выгрузки «заказа»– 2 см. Зона выгрузки «заказа» имеет 2</w:t>
      </w:r>
      <w:r w:rsidR="005E520F" w:rsidRPr="000F5240">
        <w:rPr>
          <w:rFonts w:ascii="Times New Roman" w:hAnsi="Times New Roman" w:cs="Times New Roman"/>
          <w:sz w:val="30"/>
          <w:szCs w:val="30"/>
        </w:rPr>
        <w:t xml:space="preserve"> (две)</w:t>
      </w:r>
      <w:r w:rsidRPr="000F5240">
        <w:rPr>
          <w:rFonts w:ascii="Times New Roman" w:hAnsi="Times New Roman" w:cs="Times New Roman"/>
          <w:sz w:val="30"/>
          <w:szCs w:val="30"/>
        </w:rPr>
        <w:t xml:space="preserve"> секции.</w:t>
      </w:r>
    </w:p>
    <w:p w:rsidR="00354E28" w:rsidRPr="000F5240" w:rsidRDefault="000A603E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704553" w:rsidRPr="000F524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60E5A15">
            <wp:extent cx="555244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53" w:rsidRPr="000F5240" w:rsidRDefault="003B50ED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C4FDAD">
            <wp:extent cx="6096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5240">
        <w:rPr>
          <w:rFonts w:ascii="Times New Roman" w:hAnsi="Times New Roman" w:cs="Times New Roman"/>
          <w:sz w:val="30"/>
          <w:szCs w:val="30"/>
        </w:rPr>
        <w:t xml:space="preserve">                   - Зона старта (зона приема «заказа»)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9262C7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 xml:space="preserve"> - Вспомогательные направляющие линии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                                 - Зона «склада»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4553" w:rsidRPr="000F5240" w:rsidRDefault="009262C7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 w:rsidR="00704553" w:rsidRPr="000F5240">
        <w:rPr>
          <w:rFonts w:ascii="Times New Roman" w:hAnsi="Times New Roman" w:cs="Times New Roman"/>
          <w:sz w:val="30"/>
          <w:szCs w:val="30"/>
        </w:rPr>
        <w:t>- Зона выгрузки «заказа» с секциями для «клиентов»</w:t>
      </w:r>
    </w:p>
    <w:p w:rsidR="009262C7" w:rsidRPr="000F5240" w:rsidRDefault="009262C7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«Товар» на «складе» представлен предметами 2-х цветов. Фронтальная часть зоны «склада» и зоны выгрузки «заказа» соответствует цвету товара.</w:t>
      </w:r>
    </w:p>
    <w:p w:rsidR="000F5240" w:rsidRDefault="00704553" w:rsidP="000F524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Примечание. До начала </w:t>
      </w:r>
      <w:r w:rsidR="005E520F" w:rsidRPr="000F5240">
        <w:rPr>
          <w:rFonts w:ascii="Times New Roman" w:hAnsi="Times New Roman" w:cs="Times New Roman"/>
          <w:sz w:val="30"/>
          <w:szCs w:val="30"/>
        </w:rPr>
        <w:t>конкурса</w:t>
      </w:r>
      <w:r w:rsidRPr="000F5240">
        <w:rPr>
          <w:rFonts w:ascii="Times New Roman" w:hAnsi="Times New Roman" w:cs="Times New Roman"/>
          <w:sz w:val="30"/>
          <w:szCs w:val="30"/>
        </w:rPr>
        <w:t xml:space="preserve"> размеры и расположение зон тестового</w:t>
      </w:r>
    </w:p>
    <w:p w:rsidR="00704553" w:rsidRPr="000F5240" w:rsidRDefault="00704553" w:rsidP="000F5240">
      <w:pPr>
        <w:spacing w:after="0" w:line="280" w:lineRule="exact"/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="000F5240">
        <w:rPr>
          <w:rFonts w:ascii="Times New Roman" w:hAnsi="Times New Roman" w:cs="Times New Roman"/>
          <w:sz w:val="30"/>
          <w:szCs w:val="30"/>
        </w:rPr>
        <w:t xml:space="preserve">   </w:t>
      </w:r>
      <w:r w:rsidRPr="000F5240">
        <w:rPr>
          <w:rFonts w:ascii="Times New Roman" w:hAnsi="Times New Roman" w:cs="Times New Roman"/>
          <w:sz w:val="30"/>
          <w:szCs w:val="30"/>
        </w:rPr>
        <w:t xml:space="preserve">задания не доводятся до сведения участников.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Стартовое расположение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роботов-</w:t>
      </w:r>
      <w:r w:rsidR="009E7FC7" w:rsidRPr="000F5240">
        <w:rPr>
          <w:rFonts w:ascii="Times New Roman" w:hAnsi="Times New Roman" w:cs="Times New Roman"/>
          <w:sz w:val="30"/>
          <w:szCs w:val="30"/>
        </w:rPr>
        <w:t>почтальонов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>, зоны выгрузки «заказа», зоны старта определя</w:t>
      </w:r>
      <w:r w:rsidR="005E520F" w:rsidRPr="000F5240">
        <w:rPr>
          <w:rFonts w:ascii="Times New Roman" w:hAnsi="Times New Roman" w:cs="Times New Roman"/>
          <w:sz w:val="30"/>
          <w:szCs w:val="30"/>
        </w:rPr>
        <w:t>ю</w:t>
      </w:r>
      <w:r w:rsidRPr="000F5240">
        <w:rPr>
          <w:rFonts w:ascii="Times New Roman" w:hAnsi="Times New Roman" w:cs="Times New Roman"/>
          <w:sz w:val="30"/>
          <w:szCs w:val="30"/>
        </w:rPr>
        <w:t xml:space="preserve">тся до начала </w:t>
      </w:r>
      <w:r w:rsidR="00FE0E4B" w:rsidRPr="000F5240">
        <w:rPr>
          <w:rFonts w:ascii="Times New Roman" w:hAnsi="Times New Roman" w:cs="Times New Roman"/>
          <w:sz w:val="30"/>
          <w:szCs w:val="30"/>
        </w:rPr>
        <w:t>конкурса</w:t>
      </w:r>
      <w:r w:rsidRPr="000F5240">
        <w:rPr>
          <w:rFonts w:ascii="Times New Roman" w:hAnsi="Times New Roman" w:cs="Times New Roman"/>
          <w:sz w:val="30"/>
          <w:szCs w:val="30"/>
        </w:rPr>
        <w:t xml:space="preserve"> и сообщается участникам в первый день.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Расположение зон, позиция и стартовая ориентация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робота-</w:t>
      </w:r>
      <w:r w:rsidR="009262C7" w:rsidRPr="000F5240">
        <w:rPr>
          <w:rFonts w:ascii="Times New Roman" w:hAnsi="Times New Roman" w:cs="Times New Roman"/>
          <w:sz w:val="30"/>
          <w:szCs w:val="30"/>
        </w:rPr>
        <w:t>почтальона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не меняется в течение всего соревновательного дня. </w:t>
      </w:r>
    </w:p>
    <w:p w:rsidR="00704553" w:rsidRPr="000F5240" w:rsidRDefault="00704553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Способ перемещения «товаров» и траектория движения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робота-по</w:t>
      </w:r>
      <w:r w:rsidR="009E7FC7" w:rsidRPr="000F5240">
        <w:rPr>
          <w:rFonts w:ascii="Times New Roman" w:hAnsi="Times New Roman" w:cs="Times New Roman"/>
          <w:sz w:val="30"/>
          <w:szCs w:val="30"/>
        </w:rPr>
        <w:t>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– произвольные с обязательным отрывом «товара» от поверхности. </w:t>
      </w:r>
    </w:p>
    <w:p w:rsidR="00704553" w:rsidRPr="000F5240" w:rsidRDefault="00F6359B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О виде «товаров» участникам сообщается в конкурсный день.</w:t>
      </w:r>
    </w:p>
    <w:p w:rsidR="00704553" w:rsidRPr="000F5240" w:rsidRDefault="009262C7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3B50ED" w:rsidRPr="000F5240" w:rsidRDefault="003B50ED" w:rsidP="00F6359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>Общие требования к выполнению конкурсного задания</w:t>
      </w:r>
    </w:p>
    <w:p w:rsidR="00F6359B" w:rsidRPr="000F5240" w:rsidRDefault="00FB2B43" w:rsidP="00F6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Сборка, программирование и пусконаладка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робота-почтальона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2B86" w:rsidRPr="000F5240" w:rsidRDefault="00FB2B43" w:rsidP="00F6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lastRenderedPageBreak/>
        <w:t>Создается набор базовых программ для демонстрации  функциональности</w:t>
      </w:r>
      <w:r w:rsidR="00F6359B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="00F6359B" w:rsidRPr="000F5240">
        <w:rPr>
          <w:rFonts w:ascii="Times New Roman" w:hAnsi="Times New Roman" w:cs="Times New Roman"/>
          <w:sz w:val="30"/>
          <w:szCs w:val="30"/>
        </w:rPr>
        <w:t>робота-почтальона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>, проводятся тестовые заезды</w:t>
      </w:r>
      <w:r w:rsidR="007C0525">
        <w:rPr>
          <w:rFonts w:ascii="Times New Roman" w:hAnsi="Times New Roman" w:cs="Times New Roman"/>
          <w:sz w:val="30"/>
          <w:szCs w:val="30"/>
        </w:rPr>
        <w:t>.</w:t>
      </w:r>
      <w:r w:rsidR="00002B86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>Участники</w:t>
      </w:r>
      <w:r w:rsidR="00F6359B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 xml:space="preserve">должны продемонстрировать базовую функциональность своих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роботов-почтальонов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>. Затем участники производят три тренировочных заезда, после этого роботы сдаются на карантин.</w:t>
      </w:r>
    </w:p>
    <w:p w:rsidR="00002B86" w:rsidRPr="000F5240" w:rsidRDefault="00002B86" w:rsidP="00F6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До начала выполнения задания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робот-по</w:t>
      </w:r>
      <w:r w:rsidR="00FF65F6" w:rsidRPr="000F5240">
        <w:rPr>
          <w:rFonts w:ascii="Times New Roman" w:hAnsi="Times New Roman" w:cs="Times New Roman"/>
          <w:sz w:val="30"/>
          <w:szCs w:val="30"/>
        </w:rPr>
        <w:t>чтальон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проходит проверку на наличие одной программы управления и отсутствие беспроводных подключений. </w:t>
      </w:r>
      <w:r w:rsidR="00FB2B43" w:rsidRPr="000F52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B86" w:rsidRPr="000F5240" w:rsidRDefault="00002B86" w:rsidP="00F6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Перед началом выполнения задания участники устанавливают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робота-по</w:t>
      </w:r>
      <w:r w:rsidR="00FF65F6" w:rsidRPr="000F5240">
        <w:rPr>
          <w:rFonts w:ascii="Times New Roman" w:hAnsi="Times New Roman" w:cs="Times New Roman"/>
          <w:sz w:val="30"/>
          <w:szCs w:val="30"/>
        </w:rPr>
        <w:t>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в зону старта. По команде главного </w:t>
      </w:r>
      <w:r w:rsidR="000F5240" w:rsidRPr="000F5240">
        <w:rPr>
          <w:rFonts w:ascii="Times New Roman" w:hAnsi="Times New Roman" w:cs="Times New Roman"/>
          <w:sz w:val="30"/>
          <w:szCs w:val="30"/>
        </w:rPr>
        <w:t xml:space="preserve">эксперта </w:t>
      </w:r>
      <w:r w:rsidRPr="000F5240">
        <w:rPr>
          <w:rFonts w:ascii="Times New Roman" w:hAnsi="Times New Roman" w:cs="Times New Roman"/>
          <w:sz w:val="30"/>
          <w:szCs w:val="30"/>
        </w:rPr>
        <w:t xml:space="preserve">они переводят его в автономный режим работы. Далее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робот-почтальон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выполняет задание только в автономном режиме.</w:t>
      </w:r>
    </w:p>
    <w:p w:rsidR="00002B86" w:rsidRPr="000F5240" w:rsidRDefault="00002B86" w:rsidP="00F6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При нештатных ситуациях, возникающих во время выполнения тестовых заданий (замена батареек, корректировка и настройка датчиков и т.п.), остановка времени не предусмотрена,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робот-</w:t>
      </w:r>
      <w:r w:rsidR="00FF65F6" w:rsidRPr="000F5240">
        <w:rPr>
          <w:rFonts w:ascii="Times New Roman" w:hAnsi="Times New Roman" w:cs="Times New Roman"/>
          <w:sz w:val="30"/>
          <w:szCs w:val="30"/>
        </w:rPr>
        <w:t>почтальон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="00FF65F6"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Pr="000F5240">
        <w:rPr>
          <w:rFonts w:ascii="Times New Roman" w:hAnsi="Times New Roman" w:cs="Times New Roman"/>
          <w:sz w:val="30"/>
          <w:szCs w:val="30"/>
        </w:rPr>
        <w:t>возвращается на стартовую позицию, программа перезапускается сначала. Отсчет времени не останавливается.</w:t>
      </w:r>
    </w:p>
    <w:p w:rsidR="000F5240" w:rsidRDefault="000F5240" w:rsidP="000F5240">
      <w:pPr>
        <w:pStyle w:val="a4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П</w:t>
      </w:r>
      <w:r w:rsidR="00002B86" w:rsidRPr="000F5240">
        <w:rPr>
          <w:rFonts w:ascii="Times New Roman" w:hAnsi="Times New Roman" w:cs="Times New Roman"/>
          <w:sz w:val="30"/>
          <w:szCs w:val="30"/>
        </w:rPr>
        <w:t>римечание. Конкретные ячейки при формировании «заказа»</w:t>
      </w:r>
    </w:p>
    <w:p w:rsidR="00002B86" w:rsidRPr="000F5240" w:rsidRDefault="000F5240" w:rsidP="000F5240">
      <w:pPr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002B86" w:rsidRPr="000F5240">
        <w:rPr>
          <w:rFonts w:ascii="Times New Roman" w:hAnsi="Times New Roman" w:cs="Times New Roman"/>
          <w:sz w:val="30"/>
          <w:szCs w:val="30"/>
        </w:rPr>
        <w:t xml:space="preserve"> указывает судья</w:t>
      </w:r>
      <w:r w:rsidRPr="000F5240">
        <w:rPr>
          <w:rFonts w:ascii="Times New Roman" w:hAnsi="Times New Roman" w:cs="Times New Roman"/>
          <w:sz w:val="30"/>
          <w:szCs w:val="30"/>
        </w:rPr>
        <w:t xml:space="preserve"> </w:t>
      </w:r>
      <w:r w:rsidR="00002B86" w:rsidRPr="000F5240">
        <w:rPr>
          <w:rFonts w:ascii="Times New Roman" w:hAnsi="Times New Roman" w:cs="Times New Roman"/>
          <w:sz w:val="30"/>
          <w:szCs w:val="30"/>
        </w:rPr>
        <w:t xml:space="preserve">для конкретного участника. </w:t>
      </w:r>
    </w:p>
    <w:p w:rsidR="00002B86" w:rsidRPr="000F5240" w:rsidRDefault="00002B86" w:rsidP="000F5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 Во время выполнения задания любое вмешательство участников соревнований в работу </w:t>
      </w:r>
      <w:r w:rsidR="007C0525">
        <w:rPr>
          <w:rFonts w:ascii="Times New Roman" w:hAnsi="Times New Roman" w:cs="Times New Roman"/>
          <w:sz w:val="30"/>
          <w:szCs w:val="30"/>
        </w:rPr>
        <w:t>«</w:t>
      </w:r>
      <w:r w:rsidRPr="000F5240">
        <w:rPr>
          <w:rFonts w:ascii="Times New Roman" w:hAnsi="Times New Roman" w:cs="Times New Roman"/>
          <w:sz w:val="30"/>
          <w:szCs w:val="30"/>
        </w:rPr>
        <w:t>робота-по</w:t>
      </w:r>
      <w:r w:rsidR="00FF65F6" w:rsidRPr="000F5240">
        <w:rPr>
          <w:rFonts w:ascii="Times New Roman" w:hAnsi="Times New Roman" w:cs="Times New Roman"/>
          <w:sz w:val="30"/>
          <w:szCs w:val="30"/>
        </w:rPr>
        <w:t>чтальона</w:t>
      </w:r>
      <w:r w:rsidR="007C0525">
        <w:rPr>
          <w:rFonts w:ascii="Times New Roman" w:hAnsi="Times New Roman" w:cs="Times New Roman"/>
          <w:sz w:val="30"/>
          <w:szCs w:val="30"/>
        </w:rPr>
        <w:t>»</w:t>
      </w:r>
      <w:r w:rsidRPr="000F5240">
        <w:rPr>
          <w:rFonts w:ascii="Times New Roman" w:hAnsi="Times New Roman" w:cs="Times New Roman"/>
          <w:sz w:val="30"/>
          <w:szCs w:val="30"/>
        </w:rPr>
        <w:t xml:space="preserve"> запрещено.</w:t>
      </w:r>
    </w:p>
    <w:p w:rsidR="00002B86" w:rsidRPr="000F5240" w:rsidRDefault="00002B86" w:rsidP="005E520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4553" w:rsidRPr="000F5240" w:rsidRDefault="00704553" w:rsidP="002B6D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 xml:space="preserve">Тестовое задание «Доставка </w:t>
      </w:r>
      <w:r w:rsidR="00ED2BA8">
        <w:rPr>
          <w:rFonts w:ascii="Times New Roman" w:hAnsi="Times New Roman" w:cs="Times New Roman"/>
          <w:b/>
          <w:sz w:val="30"/>
          <w:szCs w:val="30"/>
        </w:rPr>
        <w:t>товара</w:t>
      </w:r>
      <w:r w:rsidRPr="000F5240">
        <w:rPr>
          <w:rFonts w:ascii="Times New Roman" w:hAnsi="Times New Roman" w:cs="Times New Roman"/>
          <w:b/>
          <w:sz w:val="30"/>
          <w:szCs w:val="30"/>
        </w:rPr>
        <w:t>»</w:t>
      </w:r>
    </w:p>
    <w:p w:rsidR="00002B86" w:rsidRPr="000F5240" w:rsidRDefault="007C0525" w:rsidP="000F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02B86" w:rsidRPr="000F5240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02B86" w:rsidRPr="000F5240">
        <w:rPr>
          <w:rFonts w:ascii="Times New Roman" w:hAnsi="Times New Roman" w:cs="Times New Roman"/>
          <w:sz w:val="30"/>
          <w:szCs w:val="30"/>
        </w:rPr>
        <w:t xml:space="preserve"> должен доставить «клиенту» «заказ», представляющий собой набор из двух типов «товара» (А+В, В+А).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002B86" w:rsidRPr="000F5240">
        <w:rPr>
          <w:rFonts w:ascii="Times New Roman" w:hAnsi="Times New Roman" w:cs="Times New Roman"/>
          <w:sz w:val="30"/>
          <w:szCs w:val="30"/>
        </w:rPr>
        <w:t>Робот-почтальон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02B86" w:rsidRPr="000F5240">
        <w:rPr>
          <w:rFonts w:ascii="Times New Roman" w:hAnsi="Times New Roman" w:cs="Times New Roman"/>
          <w:sz w:val="30"/>
          <w:szCs w:val="30"/>
        </w:rPr>
        <w:t xml:space="preserve"> забирает «товар» со «склада» и доставляет «заказ» в зону выгрузки «заказа». Далее возвращается в зону приема «заказа». </w:t>
      </w:r>
    </w:p>
    <w:p w:rsidR="00002B86" w:rsidRPr="000F5240" w:rsidRDefault="000F5240" w:rsidP="000F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02B86" w:rsidRPr="000F5240">
        <w:rPr>
          <w:rFonts w:ascii="Times New Roman" w:hAnsi="Times New Roman" w:cs="Times New Roman"/>
          <w:sz w:val="30"/>
          <w:szCs w:val="30"/>
        </w:rPr>
        <w:t>ремя для выполнения задания – 2 минуты.</w:t>
      </w:r>
    </w:p>
    <w:p w:rsidR="00002B86" w:rsidRPr="000F5240" w:rsidRDefault="000F5240" w:rsidP="000F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02B86" w:rsidRPr="000F5240">
        <w:rPr>
          <w:rFonts w:ascii="Times New Roman" w:hAnsi="Times New Roman" w:cs="Times New Roman"/>
          <w:sz w:val="30"/>
          <w:szCs w:val="30"/>
        </w:rPr>
        <w:t>ценивается правильность доставленного «заказа» и время выполнения задания.</w:t>
      </w:r>
    </w:p>
    <w:p w:rsidR="002B6D4C" w:rsidRDefault="00002B86" w:rsidP="002B6D4C">
      <w:pPr>
        <w:pStyle w:val="a4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Примечание. «Товар» считается доставленным «клиенту», если он </w:t>
      </w:r>
    </w:p>
    <w:p w:rsidR="002B6D4C" w:rsidRDefault="00002B86" w:rsidP="002B6D4C">
      <w:pPr>
        <w:pStyle w:val="a4"/>
        <w:spacing w:after="0" w:line="280" w:lineRule="exact"/>
        <w:ind w:left="0"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находится на момент подсчета баллов в зоне выгрузки </w:t>
      </w:r>
    </w:p>
    <w:p w:rsidR="00002B86" w:rsidRPr="000F5240" w:rsidRDefault="00002B86" w:rsidP="002B6D4C">
      <w:pPr>
        <w:pStyle w:val="a4"/>
        <w:spacing w:after="0" w:line="280" w:lineRule="exact"/>
        <w:ind w:left="0"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«заказа».</w:t>
      </w:r>
    </w:p>
    <w:p w:rsidR="00002B86" w:rsidRDefault="00002B86" w:rsidP="000F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 xml:space="preserve">Номер «клиента» сообщает главный </w:t>
      </w:r>
      <w:r w:rsidR="007C0525">
        <w:rPr>
          <w:rFonts w:ascii="Times New Roman" w:hAnsi="Times New Roman" w:cs="Times New Roman"/>
          <w:sz w:val="30"/>
          <w:szCs w:val="30"/>
        </w:rPr>
        <w:t>эксперт по компетении</w:t>
      </w:r>
      <w:r w:rsidRPr="000F5240">
        <w:rPr>
          <w:rFonts w:ascii="Times New Roman" w:hAnsi="Times New Roman" w:cs="Times New Roman"/>
          <w:sz w:val="30"/>
          <w:szCs w:val="30"/>
        </w:rPr>
        <w:t xml:space="preserve"> в начале соревнований.</w:t>
      </w:r>
    </w:p>
    <w:p w:rsidR="000F5240" w:rsidRPr="000F5240" w:rsidRDefault="000F5240" w:rsidP="000F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4E28" w:rsidRPr="000F5240" w:rsidRDefault="00354E28" w:rsidP="002B6D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b/>
          <w:sz w:val="30"/>
          <w:szCs w:val="30"/>
        </w:rPr>
        <w:t xml:space="preserve">Критерии оценки </w:t>
      </w:r>
      <w:r w:rsidR="007C0525">
        <w:rPr>
          <w:rFonts w:ascii="Times New Roman" w:hAnsi="Times New Roman" w:cs="Times New Roman"/>
          <w:b/>
          <w:sz w:val="30"/>
          <w:szCs w:val="30"/>
        </w:rPr>
        <w:t xml:space="preserve">выполнения </w:t>
      </w:r>
      <w:r w:rsidRPr="000F5240">
        <w:rPr>
          <w:rFonts w:ascii="Times New Roman" w:hAnsi="Times New Roman" w:cs="Times New Roman"/>
          <w:b/>
          <w:sz w:val="30"/>
          <w:szCs w:val="30"/>
        </w:rPr>
        <w:t>конкурсного задания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Оценка выполнения конкурсного задания осуществляется членами жюри в соответствии с критериями</w:t>
      </w:r>
      <w:r w:rsidR="002B6D4C">
        <w:rPr>
          <w:rFonts w:ascii="Times New Roman" w:hAnsi="Times New Roman" w:cs="Times New Roman"/>
          <w:sz w:val="30"/>
          <w:szCs w:val="30"/>
        </w:rPr>
        <w:t>.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Максимальная сумма баллов за вып</w:t>
      </w:r>
      <w:r w:rsidR="007C0525">
        <w:rPr>
          <w:rFonts w:ascii="Times New Roman" w:hAnsi="Times New Roman" w:cs="Times New Roman"/>
          <w:sz w:val="30"/>
          <w:szCs w:val="30"/>
        </w:rPr>
        <w:t xml:space="preserve">олнение задания – </w:t>
      </w:r>
      <w:r w:rsidRPr="000F5240">
        <w:rPr>
          <w:rFonts w:ascii="Times New Roman" w:hAnsi="Times New Roman" w:cs="Times New Roman"/>
          <w:sz w:val="30"/>
          <w:szCs w:val="30"/>
        </w:rPr>
        <w:t>100.</w:t>
      </w:r>
    </w:p>
    <w:p w:rsidR="00354E28" w:rsidRPr="000F5240" w:rsidRDefault="00354E28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Рекомендуемые 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06"/>
        <w:gridCol w:w="2818"/>
      </w:tblGrid>
      <w:tr w:rsidR="000A603E" w:rsidRPr="000F5240" w:rsidTr="002B6D4C">
        <w:tc>
          <w:tcPr>
            <w:tcW w:w="704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6106" w:type="dxa"/>
          </w:tcPr>
          <w:p w:rsidR="000A603E" w:rsidRPr="000F5240" w:rsidRDefault="007D6525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Критерии оценки</w:t>
            </w:r>
          </w:p>
        </w:tc>
        <w:tc>
          <w:tcPr>
            <w:tcW w:w="2818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Максимальное </w:t>
            </w:r>
            <w:r w:rsidRPr="000F5240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количество баллов</w:t>
            </w:r>
          </w:p>
        </w:tc>
      </w:tr>
      <w:tr w:rsidR="000A603E" w:rsidRPr="000F5240" w:rsidTr="002B6D4C">
        <w:tc>
          <w:tcPr>
            <w:tcW w:w="704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1.</w:t>
            </w:r>
          </w:p>
        </w:tc>
        <w:tc>
          <w:tcPr>
            <w:tcW w:w="6106" w:type="dxa"/>
          </w:tcPr>
          <w:p w:rsidR="000A603E" w:rsidRPr="000F5240" w:rsidRDefault="000A603E" w:rsidP="00C8384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Сборка, программирование и пусконаладка робота </w:t>
            </w:r>
          </w:p>
        </w:tc>
        <w:tc>
          <w:tcPr>
            <w:tcW w:w="2818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</w:tr>
      <w:tr w:rsidR="000A603E" w:rsidRPr="000F5240" w:rsidTr="002B6D4C">
        <w:tc>
          <w:tcPr>
            <w:tcW w:w="704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106" w:type="dxa"/>
          </w:tcPr>
          <w:p w:rsidR="000A603E" w:rsidRPr="000F5240" w:rsidRDefault="000A603E" w:rsidP="00C8384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Выполнение тестового задания</w:t>
            </w:r>
          </w:p>
        </w:tc>
        <w:tc>
          <w:tcPr>
            <w:tcW w:w="2818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F5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</w:tr>
      <w:tr w:rsidR="000A603E" w:rsidRPr="000F5240" w:rsidTr="002B6D4C">
        <w:tc>
          <w:tcPr>
            <w:tcW w:w="704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06" w:type="dxa"/>
          </w:tcPr>
          <w:p w:rsidR="000A603E" w:rsidRPr="000F5240" w:rsidRDefault="000A603E" w:rsidP="002B6D4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5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818" w:type="dxa"/>
          </w:tcPr>
          <w:p w:rsidR="000A603E" w:rsidRPr="000F5240" w:rsidRDefault="000A603E" w:rsidP="002B6D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5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</w:tr>
    </w:tbl>
    <w:p w:rsidR="00FF65F6" w:rsidRPr="000F5240" w:rsidRDefault="00FF65F6" w:rsidP="002B6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6525" w:rsidRPr="007D6525" w:rsidRDefault="007D6525" w:rsidP="007D6525">
      <w:pPr>
        <w:widowControl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7D6525">
        <w:rPr>
          <w:rFonts w:ascii="Times New Roman" w:eastAsia="Malgun Gothic" w:hAnsi="Times New Roman" w:cs="Times New Roman"/>
          <w:sz w:val="28"/>
          <w:szCs w:val="28"/>
        </w:rPr>
        <w:t>За несоблюдение участниками конкурса правил безопасного пове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дения на </w:t>
      </w:r>
      <w:r w:rsidR="008004EE">
        <w:rPr>
          <w:rFonts w:ascii="Times New Roman" w:eastAsia="Malgun Gothic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eastAsia="Malgun Gothic" w:hAnsi="Times New Roman" w:cs="Times New Roman"/>
          <w:sz w:val="28"/>
          <w:szCs w:val="28"/>
        </w:rPr>
        <w:t>площадке снимается от 1</w:t>
      </w:r>
      <w:r w:rsidRPr="007D6525">
        <w:rPr>
          <w:rFonts w:ascii="Times New Roman" w:eastAsia="Malgun Gothic" w:hAnsi="Times New Roman" w:cs="Times New Roman"/>
          <w:sz w:val="28"/>
          <w:szCs w:val="28"/>
        </w:rPr>
        <w:t xml:space="preserve"> до 50 баллов.</w:t>
      </w:r>
    </w:p>
    <w:p w:rsidR="000A603E" w:rsidRPr="000F5240" w:rsidRDefault="000A603E" w:rsidP="005E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240">
        <w:rPr>
          <w:rFonts w:ascii="Times New Roman" w:hAnsi="Times New Roman" w:cs="Times New Roman"/>
          <w:sz w:val="30"/>
          <w:szCs w:val="30"/>
        </w:rPr>
        <w:t>Правила безопасного поведения учащихся на конкурсной площадке, инфраструктурный лист по компетенции «Мобильная робототехника»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sectPr w:rsidR="000A603E" w:rsidRPr="000F5240" w:rsidSect="007D6525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90" w:rsidRDefault="006B5690" w:rsidP="007D6525">
      <w:pPr>
        <w:spacing w:after="0" w:line="240" w:lineRule="auto"/>
      </w:pPr>
      <w:r>
        <w:separator/>
      </w:r>
    </w:p>
  </w:endnote>
  <w:endnote w:type="continuationSeparator" w:id="0">
    <w:p w:rsidR="006B5690" w:rsidRDefault="006B5690" w:rsidP="007D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633922"/>
      <w:docPartObj>
        <w:docPartGallery w:val="Page Numbers (Bottom of Page)"/>
        <w:docPartUnique/>
      </w:docPartObj>
    </w:sdtPr>
    <w:sdtEndPr/>
    <w:sdtContent>
      <w:p w:rsidR="007D6525" w:rsidRDefault="007D65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BA">
          <w:rPr>
            <w:noProof/>
          </w:rPr>
          <w:t>4</w:t>
        </w:r>
        <w:r>
          <w:fldChar w:fldCharType="end"/>
        </w:r>
      </w:p>
    </w:sdtContent>
  </w:sdt>
  <w:p w:rsidR="007D6525" w:rsidRDefault="007D65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90" w:rsidRDefault="006B5690" w:rsidP="007D6525">
      <w:pPr>
        <w:spacing w:after="0" w:line="240" w:lineRule="auto"/>
      </w:pPr>
      <w:r>
        <w:separator/>
      </w:r>
    </w:p>
  </w:footnote>
  <w:footnote w:type="continuationSeparator" w:id="0">
    <w:p w:rsidR="006B5690" w:rsidRDefault="006B5690" w:rsidP="007D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C052E"/>
    <w:multiLevelType w:val="hybridMultilevel"/>
    <w:tmpl w:val="C8B671D4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1"/>
    <w:rsid w:val="00002B86"/>
    <w:rsid w:val="00022668"/>
    <w:rsid w:val="00026082"/>
    <w:rsid w:val="000A603E"/>
    <w:rsid w:val="000D1608"/>
    <w:rsid w:val="000F5240"/>
    <w:rsid w:val="001D06BA"/>
    <w:rsid w:val="0026789A"/>
    <w:rsid w:val="002B6D4C"/>
    <w:rsid w:val="00354E28"/>
    <w:rsid w:val="003B50ED"/>
    <w:rsid w:val="004316FC"/>
    <w:rsid w:val="00503895"/>
    <w:rsid w:val="00520666"/>
    <w:rsid w:val="005E520F"/>
    <w:rsid w:val="006A78DF"/>
    <w:rsid w:val="006B5690"/>
    <w:rsid w:val="007009FF"/>
    <w:rsid w:val="00704553"/>
    <w:rsid w:val="007C0525"/>
    <w:rsid w:val="007D6525"/>
    <w:rsid w:val="008004EE"/>
    <w:rsid w:val="00801669"/>
    <w:rsid w:val="009262C7"/>
    <w:rsid w:val="009C4A1C"/>
    <w:rsid w:val="009E7FC7"/>
    <w:rsid w:val="00B931EB"/>
    <w:rsid w:val="00BD343A"/>
    <w:rsid w:val="00C83842"/>
    <w:rsid w:val="00C943A1"/>
    <w:rsid w:val="00D46A7F"/>
    <w:rsid w:val="00E81D3A"/>
    <w:rsid w:val="00ED2BA8"/>
    <w:rsid w:val="00F349D2"/>
    <w:rsid w:val="00F6359B"/>
    <w:rsid w:val="00F65316"/>
    <w:rsid w:val="00FB2B43"/>
    <w:rsid w:val="00FE0E4B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E545-0308-4310-9618-D614FAD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525"/>
  </w:style>
  <w:style w:type="paragraph" w:styleId="a9">
    <w:name w:val="footer"/>
    <w:basedOn w:val="a"/>
    <w:link w:val="aa"/>
    <w:uiPriority w:val="99"/>
    <w:unhideWhenUsed/>
    <w:rsid w:val="007D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A6A2-46F9-428C-9426-E325728F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Gerasimuk</cp:lastModifiedBy>
  <cp:revision>10</cp:revision>
  <cp:lastPrinted>2020-02-25T07:15:00Z</cp:lastPrinted>
  <dcterms:created xsi:type="dcterms:W3CDTF">2020-02-25T06:42:00Z</dcterms:created>
  <dcterms:modified xsi:type="dcterms:W3CDTF">2020-03-03T11:09:00Z</dcterms:modified>
</cp:coreProperties>
</file>